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3" w:rsidRPr="00546C16" w:rsidRDefault="00546C16" w:rsidP="00546C16">
      <w:pPr>
        <w:spacing w:line="360" w:lineRule="auto"/>
        <w:contextualSpacing/>
        <w:jc w:val="center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>Тезисы</w:t>
      </w:r>
    </w:p>
    <w:p w:rsidR="00E66063" w:rsidRPr="00E66063" w:rsidRDefault="00E66063" w:rsidP="00546C16">
      <w:pPr>
        <w:widowControl w:val="0"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 CYR" w:eastAsia="Times New Roman" w:hAnsi="Times New Roman CYR" w:cs="Arial CYR"/>
          <w:sz w:val="28"/>
          <w:szCs w:val="28"/>
          <w:lang w:eastAsia="ru-RU"/>
        </w:rPr>
      </w:pPr>
      <w:r w:rsidRPr="00E66063">
        <w:rPr>
          <w:rFonts w:ascii="Times New Roman CYR" w:eastAsia="Times New Roman" w:hAnsi="Times New Roman CYR" w:cs="Arial CYR"/>
          <w:sz w:val="28"/>
          <w:szCs w:val="28"/>
          <w:lang w:eastAsia="ru-RU"/>
        </w:rPr>
        <w:t xml:space="preserve">реферата  - </w:t>
      </w:r>
      <w:r w:rsidR="00546C16">
        <w:rPr>
          <w:rFonts w:ascii="Times New Roman CYR" w:eastAsia="Times New Roman" w:hAnsi="Times New Roman CYR" w:cs="Arial CYR"/>
          <w:sz w:val="28"/>
          <w:szCs w:val="28"/>
          <w:lang w:eastAsia="ru-RU"/>
        </w:rPr>
        <w:t>"Происхождение английских слов"</w:t>
      </w:r>
    </w:p>
    <w:p w:rsidR="00E66063" w:rsidRPr="00E66063" w:rsidRDefault="00E66063" w:rsidP="00E66063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 CYR" w:eastAsia="Times New Roman" w:hAnsi="Times New Roman CYR" w:cs="Arial CYR"/>
          <w:sz w:val="28"/>
          <w:szCs w:val="28"/>
          <w:lang w:eastAsia="ru-RU"/>
        </w:rPr>
      </w:pPr>
    </w:p>
    <w:p w:rsidR="00E66063" w:rsidRPr="00E66063" w:rsidRDefault="00E66063" w:rsidP="00E66063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66063">
        <w:rPr>
          <w:rFonts w:ascii="Times New Roman CYR" w:eastAsia="Times New Roman" w:hAnsi="Times New Roman CYR" w:cs="Arial CYR"/>
          <w:sz w:val="28"/>
          <w:szCs w:val="28"/>
          <w:lang w:eastAsia="ru-RU"/>
        </w:rPr>
        <w:t xml:space="preserve"> На протяжении многих столетий люди изучают иностранные языки, в частности и английский. Английский язык является наиболее важным и распространенным языком в современном мире. Это, на самом деле, очень красивый язык. И именно слова, из которых он состоит, делают его таковым. Каждый год в английском языке появляется около 800 новых слов, что делает его очень богатым. Я заинтересовалась именно этой темой потому, что ещё с младших классов меня интересовал вопрос </w:t>
      </w:r>
      <w:r w:rsidRPr="00E66063">
        <w:rPr>
          <w:rFonts w:ascii="Arial CYR" w:eastAsia="Times New Roman" w:hAnsi="Arial CYR" w:cs="Arial CYR"/>
          <w:sz w:val="28"/>
          <w:szCs w:val="28"/>
          <w:lang w:eastAsia="ru-RU"/>
        </w:rPr>
        <w:t>"</w:t>
      </w:r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Английские слова действительно все английские или они заимствованы из других языков?". Ответ на свой вопрос я искала в истории английского языка. </w:t>
      </w:r>
    </w:p>
    <w:p w:rsidR="00E66063" w:rsidRPr="00E66063" w:rsidRDefault="00E66063" w:rsidP="00E66063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Ещё в первом столетии н.э. после целого ряда войн между германскими  племенами и римлянами произошло много заимствований. Я выяснила, что латинские слова были предназначены, чтобы стать самой ранней группой заимствований для будущего английского языка, который был намного позже построен на основе германских племенных языков.</w:t>
      </w:r>
    </w:p>
    <w:p w:rsidR="00E66063" w:rsidRPr="00E66063" w:rsidRDefault="00E66063" w:rsidP="00E66063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пятом столетии н.э. германцы воевали с кельтами и, одержав победу, германцы узнали и усвоили целый ряд кельтских слов. Наиболее многочисленными среди кельтских заимствований были названия рек, гор и т.д.</w:t>
      </w:r>
    </w:p>
    <w:p w:rsidR="00E66063" w:rsidRPr="00546C16" w:rsidRDefault="00E66063" w:rsidP="00546C16">
      <w:pPr>
        <w:spacing w:line="360" w:lineRule="auto"/>
        <w:contextualSpacing/>
        <w:rPr>
          <w:rFonts w:ascii="Century Schoolbook" w:hAnsi="Century Schoolbook"/>
          <w:sz w:val="28"/>
          <w:szCs w:val="28"/>
        </w:rPr>
      </w:pPr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седьмом столетии н.э. в связи с введением христианства в Англии, латинский стал официальным языком Христианской церкви, и постепенное распространение христианства  сопровождалось новым периодом латинских заимствований. Эти слова теперь поступали не из латинского языка, как это происходило восемь столетий раньше, а из церковного латинского языка. Также эти новые латинские заимствования очень отличались от </w:t>
      </w:r>
      <w:proofErr w:type="gramStart"/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предыдущих</w:t>
      </w:r>
      <w:proofErr w:type="gramEnd"/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. Они по большей  части означали особ, объекты и идеи, связанные с церковью и религиозными ритуалами: </w:t>
      </w:r>
      <w:r w:rsidRPr="00E66063">
        <w:rPr>
          <w:rFonts w:ascii="Century Schoolbook" w:hAnsi="Century Schoolbook"/>
          <w:sz w:val="28"/>
          <w:szCs w:val="28"/>
        </w:rPr>
        <w:t>(“</w:t>
      </w:r>
      <w:r w:rsidRPr="00E66063">
        <w:rPr>
          <w:rFonts w:ascii="Century Schoolbook" w:hAnsi="Century Schoolbook"/>
          <w:sz w:val="28"/>
          <w:szCs w:val="28"/>
          <w:lang w:val="en-US"/>
        </w:rPr>
        <w:t>priest</w:t>
      </w:r>
      <w:r w:rsidRPr="00E66063">
        <w:rPr>
          <w:rFonts w:ascii="Century Schoolbook" w:hAnsi="Century Schoolbook"/>
          <w:sz w:val="28"/>
          <w:szCs w:val="28"/>
        </w:rPr>
        <w:t>” – лат. “</w:t>
      </w:r>
      <w:r w:rsidRPr="00E66063">
        <w:rPr>
          <w:rFonts w:ascii="Century Schoolbook" w:hAnsi="Century Schoolbook"/>
          <w:sz w:val="28"/>
          <w:szCs w:val="28"/>
          <w:lang w:val="en-US"/>
        </w:rPr>
        <w:t>presbyter</w:t>
      </w:r>
      <w:r w:rsidRPr="00E66063">
        <w:rPr>
          <w:rFonts w:ascii="Century Schoolbook" w:hAnsi="Century Schoolbook"/>
          <w:sz w:val="28"/>
          <w:szCs w:val="28"/>
        </w:rPr>
        <w:t xml:space="preserve">”), «епископ» </w:t>
      </w:r>
      <w:r w:rsidRPr="00E66063">
        <w:rPr>
          <w:rFonts w:ascii="Century Schoolbook" w:hAnsi="Century Schoolbook"/>
          <w:sz w:val="28"/>
          <w:szCs w:val="28"/>
        </w:rPr>
        <w:lastRenderedPageBreak/>
        <w:t>(“</w:t>
      </w:r>
      <w:r w:rsidRPr="00E66063">
        <w:rPr>
          <w:rFonts w:ascii="Century Schoolbook" w:hAnsi="Century Schoolbook"/>
          <w:sz w:val="28"/>
          <w:szCs w:val="28"/>
          <w:lang w:val="en-US"/>
        </w:rPr>
        <w:t>bishop</w:t>
      </w:r>
      <w:r w:rsidRPr="00E66063">
        <w:rPr>
          <w:rFonts w:ascii="Century Schoolbook" w:hAnsi="Century Schoolbook"/>
          <w:sz w:val="28"/>
          <w:szCs w:val="28"/>
        </w:rPr>
        <w:t>” – лат. “</w:t>
      </w: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episcopus</w:t>
      </w:r>
      <w:proofErr w:type="spellEnd"/>
      <w:r w:rsidRPr="00E66063">
        <w:rPr>
          <w:rFonts w:ascii="Century Schoolbook" w:hAnsi="Century Schoolbook"/>
          <w:sz w:val="28"/>
          <w:szCs w:val="28"/>
        </w:rPr>
        <w:t>”), «монах» (“</w:t>
      </w:r>
      <w:r w:rsidRPr="00E66063">
        <w:rPr>
          <w:rFonts w:ascii="Century Schoolbook" w:hAnsi="Century Schoolbook"/>
          <w:sz w:val="28"/>
          <w:szCs w:val="28"/>
          <w:lang w:val="en-US"/>
        </w:rPr>
        <w:t>monk</w:t>
      </w:r>
      <w:r w:rsidRPr="00E66063">
        <w:rPr>
          <w:rFonts w:ascii="Century Schoolbook" w:hAnsi="Century Schoolbook"/>
          <w:sz w:val="28"/>
          <w:szCs w:val="28"/>
        </w:rPr>
        <w:t>” – лат. “</w:t>
      </w: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monachus</w:t>
      </w:r>
      <w:proofErr w:type="spellEnd"/>
      <w:r w:rsidRPr="00E66063">
        <w:rPr>
          <w:rFonts w:ascii="Century Schoolbook" w:hAnsi="Century Schoolbook"/>
          <w:sz w:val="28"/>
          <w:szCs w:val="28"/>
        </w:rPr>
        <w:t>”), «монахиня» (“</w:t>
      </w:r>
      <w:r w:rsidRPr="00E66063">
        <w:rPr>
          <w:rFonts w:ascii="Century Schoolbook" w:hAnsi="Century Schoolbook"/>
          <w:sz w:val="28"/>
          <w:szCs w:val="28"/>
          <w:lang w:val="en-US"/>
        </w:rPr>
        <w:t>nun</w:t>
      </w:r>
      <w:r w:rsidRPr="00E66063">
        <w:rPr>
          <w:rFonts w:ascii="Century Schoolbook" w:hAnsi="Century Schoolbook"/>
          <w:sz w:val="28"/>
          <w:szCs w:val="28"/>
        </w:rPr>
        <w:t>” – лат. “</w:t>
      </w: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nonna</w:t>
      </w:r>
      <w:proofErr w:type="spellEnd"/>
      <w:r w:rsidRPr="00E66063">
        <w:rPr>
          <w:rFonts w:ascii="Century Schoolbook" w:hAnsi="Century Schoolbook"/>
          <w:sz w:val="28"/>
          <w:szCs w:val="28"/>
        </w:rPr>
        <w:t>”), «свеча» (“</w:t>
      </w:r>
      <w:r w:rsidRPr="00E66063">
        <w:rPr>
          <w:rFonts w:ascii="Century Schoolbook" w:hAnsi="Century Schoolbook"/>
          <w:sz w:val="28"/>
          <w:szCs w:val="28"/>
          <w:lang w:val="en-US"/>
        </w:rPr>
        <w:t>candle</w:t>
      </w:r>
      <w:r w:rsidRPr="00E66063">
        <w:rPr>
          <w:rFonts w:ascii="Century Schoolbook" w:hAnsi="Century Schoolbook"/>
          <w:sz w:val="28"/>
          <w:szCs w:val="28"/>
        </w:rPr>
        <w:t>” – лат. “</w:t>
      </w:r>
      <w:r w:rsidRPr="00E66063">
        <w:rPr>
          <w:rFonts w:ascii="Century Schoolbook" w:hAnsi="Century Schoolbook"/>
          <w:sz w:val="28"/>
          <w:szCs w:val="28"/>
          <w:lang w:val="en-US"/>
        </w:rPr>
        <w:t>candela</w:t>
      </w:r>
      <w:r w:rsidRPr="00E66063">
        <w:rPr>
          <w:rFonts w:ascii="Century Schoolbook" w:hAnsi="Century Schoolbook"/>
          <w:sz w:val="28"/>
          <w:szCs w:val="28"/>
        </w:rPr>
        <w:t>”).</w:t>
      </w:r>
      <w:bookmarkStart w:id="0" w:name="_GoBack"/>
      <w:bookmarkEnd w:id="0"/>
    </w:p>
    <w:p w:rsidR="00E66063" w:rsidRPr="00E66063" w:rsidRDefault="00E66063" w:rsidP="00E66063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 конца восьмого до середины одиннадцатого столетия Англия подвергалась нескольким Скандинавским вторжениям, которые оставили свой след в английском словаре.</w:t>
      </w:r>
    </w:p>
    <w:p w:rsidR="00E66063" w:rsidRPr="00E66063" w:rsidRDefault="00E66063" w:rsidP="00E66063">
      <w:pPr>
        <w:spacing w:line="360" w:lineRule="auto"/>
        <w:contextualSpacing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1066г. Знаменитая </w:t>
      </w:r>
      <w:proofErr w:type="spellStart"/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Хастингская</w:t>
      </w:r>
      <w:proofErr w:type="spellEnd"/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битва, в которой англичане терпят поражение от нормандцев, и наступает эпоха норманнского завоевания. В результате, Англия стала двуязычной страной: французские слова  норманнского диалекта проникли во все аспекты общественной жизни.</w:t>
      </w:r>
    </w:p>
    <w:p w:rsidR="00E66063" w:rsidRPr="00E66063" w:rsidRDefault="00E66063" w:rsidP="00E66063">
      <w:pPr>
        <w:spacing w:line="360" w:lineRule="auto"/>
        <w:contextualSpacing/>
        <w:rPr>
          <w:rFonts w:ascii="Century Schoolbook" w:hAnsi="Century Schoolbook"/>
          <w:sz w:val="28"/>
          <w:szCs w:val="28"/>
          <w:lang w:val="en-US"/>
        </w:rPr>
      </w:pPr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E66063">
        <w:rPr>
          <w:rFonts w:ascii="Century Schoolbook" w:hAnsi="Century Schoolbook"/>
          <w:sz w:val="28"/>
          <w:szCs w:val="28"/>
        </w:rPr>
        <w:t>Административные</w:t>
      </w:r>
      <w:r w:rsidRPr="00E66063">
        <w:rPr>
          <w:rFonts w:ascii="Century Schoolbook" w:hAnsi="Century Schoolbook"/>
          <w:sz w:val="28"/>
          <w:szCs w:val="28"/>
          <w:lang w:val="en-US"/>
        </w:rPr>
        <w:t xml:space="preserve"> </w:t>
      </w:r>
      <w:r w:rsidRPr="00E66063">
        <w:rPr>
          <w:rFonts w:ascii="Century Schoolbook" w:hAnsi="Century Schoolbook"/>
          <w:sz w:val="28"/>
          <w:szCs w:val="28"/>
        </w:rPr>
        <w:t>слова</w:t>
      </w:r>
      <w:r w:rsidRPr="00E66063">
        <w:rPr>
          <w:rFonts w:ascii="Century Schoolbook" w:hAnsi="Century Schoolbook"/>
          <w:sz w:val="28"/>
          <w:szCs w:val="28"/>
          <w:lang w:val="en-US"/>
        </w:rPr>
        <w:t>: state, government, parliament, council, power.</w:t>
      </w:r>
    </w:p>
    <w:p w:rsidR="00E66063" w:rsidRPr="00E66063" w:rsidRDefault="00E66063" w:rsidP="00E66063">
      <w:pPr>
        <w:spacing w:line="360" w:lineRule="auto"/>
        <w:contextualSpacing/>
        <w:rPr>
          <w:rFonts w:ascii="Century Schoolbook" w:hAnsi="Century Schoolbook"/>
          <w:sz w:val="28"/>
          <w:szCs w:val="28"/>
          <w:lang w:val="en-US"/>
        </w:rPr>
      </w:pP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Юридические</w:t>
      </w:r>
      <w:proofErr w:type="spellEnd"/>
      <w:r w:rsidRPr="00E66063">
        <w:rPr>
          <w:rFonts w:ascii="Century Schoolbook" w:hAnsi="Century Schoolbook"/>
          <w:sz w:val="28"/>
          <w:szCs w:val="28"/>
          <w:lang w:val="en-US"/>
        </w:rPr>
        <w:t xml:space="preserve"> </w:t>
      </w: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термины</w:t>
      </w:r>
      <w:proofErr w:type="spellEnd"/>
      <w:r w:rsidRPr="00E66063">
        <w:rPr>
          <w:rFonts w:ascii="Century Schoolbook" w:hAnsi="Century Schoolbook"/>
          <w:sz w:val="28"/>
          <w:szCs w:val="28"/>
          <w:lang w:val="en-US"/>
        </w:rPr>
        <w:t xml:space="preserve">: court, judge, justice, crime, prison. </w:t>
      </w:r>
    </w:p>
    <w:p w:rsidR="00E66063" w:rsidRPr="00E66063" w:rsidRDefault="00E66063" w:rsidP="00E66063">
      <w:pPr>
        <w:spacing w:line="360" w:lineRule="auto"/>
        <w:contextualSpacing/>
        <w:rPr>
          <w:rFonts w:ascii="Century Schoolbook" w:hAnsi="Century Schoolbook"/>
          <w:sz w:val="28"/>
          <w:szCs w:val="28"/>
          <w:lang w:val="en-US"/>
        </w:rPr>
      </w:pP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Военные</w:t>
      </w:r>
      <w:proofErr w:type="spellEnd"/>
      <w:r w:rsidRPr="00E66063">
        <w:rPr>
          <w:rFonts w:ascii="Century Schoolbook" w:hAnsi="Century Schoolbook"/>
          <w:sz w:val="28"/>
          <w:szCs w:val="28"/>
          <w:lang w:val="en-US"/>
        </w:rPr>
        <w:t xml:space="preserve"> </w:t>
      </w: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термины</w:t>
      </w:r>
      <w:proofErr w:type="spellEnd"/>
      <w:r w:rsidRPr="00E66063">
        <w:rPr>
          <w:rFonts w:ascii="Century Schoolbook" w:hAnsi="Century Schoolbook"/>
          <w:sz w:val="28"/>
          <w:szCs w:val="28"/>
          <w:lang w:val="en-US"/>
        </w:rPr>
        <w:t xml:space="preserve">: army, war, soldier, officer, battle, enemy.         </w:t>
      </w:r>
    </w:p>
    <w:p w:rsidR="00E66063" w:rsidRPr="00E66063" w:rsidRDefault="00E66063" w:rsidP="00E66063">
      <w:pPr>
        <w:spacing w:line="360" w:lineRule="auto"/>
        <w:contextualSpacing/>
        <w:rPr>
          <w:rFonts w:ascii="Century Schoolbook" w:hAnsi="Century Schoolbook"/>
          <w:sz w:val="28"/>
          <w:szCs w:val="28"/>
          <w:lang w:val="en-US"/>
        </w:rPr>
      </w:pP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Образовательные</w:t>
      </w:r>
      <w:proofErr w:type="spellEnd"/>
      <w:r w:rsidRPr="00E66063">
        <w:rPr>
          <w:rFonts w:ascii="Century Schoolbook" w:hAnsi="Century Schoolbook"/>
          <w:sz w:val="28"/>
          <w:szCs w:val="28"/>
          <w:lang w:val="en-US"/>
        </w:rPr>
        <w:t xml:space="preserve"> </w:t>
      </w: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термины</w:t>
      </w:r>
      <w:proofErr w:type="spellEnd"/>
      <w:r w:rsidRPr="00E66063">
        <w:rPr>
          <w:rFonts w:ascii="Century Schoolbook" w:hAnsi="Century Schoolbook"/>
          <w:sz w:val="28"/>
          <w:szCs w:val="28"/>
          <w:lang w:val="en-US"/>
        </w:rPr>
        <w:t>: pupil, lesson, library, science, pen, pencil.</w:t>
      </w:r>
    </w:p>
    <w:p w:rsidR="00E66063" w:rsidRPr="00546C16" w:rsidRDefault="00E66063" w:rsidP="00546C16">
      <w:pPr>
        <w:spacing w:line="360" w:lineRule="auto"/>
        <w:contextualSpacing/>
        <w:rPr>
          <w:rFonts w:ascii="Century Schoolbook" w:hAnsi="Century Schoolbook"/>
          <w:sz w:val="28"/>
          <w:szCs w:val="28"/>
          <w:lang w:val="en-US"/>
        </w:rPr>
      </w:pP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Слова</w:t>
      </w:r>
      <w:proofErr w:type="spellEnd"/>
      <w:r w:rsidRPr="00E66063">
        <w:rPr>
          <w:rFonts w:ascii="Century Schoolbook" w:hAnsi="Century Schoolbook"/>
          <w:sz w:val="28"/>
          <w:szCs w:val="28"/>
          <w:lang w:val="en-US"/>
        </w:rPr>
        <w:t xml:space="preserve"> </w:t>
      </w: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из</w:t>
      </w:r>
      <w:proofErr w:type="spellEnd"/>
      <w:r w:rsidRPr="00E66063">
        <w:rPr>
          <w:rFonts w:ascii="Century Schoolbook" w:hAnsi="Century Schoolbook"/>
          <w:sz w:val="28"/>
          <w:szCs w:val="28"/>
          <w:lang w:val="en-US"/>
        </w:rPr>
        <w:t xml:space="preserve"> </w:t>
      </w: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повседневной</w:t>
      </w:r>
      <w:proofErr w:type="spellEnd"/>
      <w:r w:rsidRPr="00E66063">
        <w:rPr>
          <w:rFonts w:ascii="Century Schoolbook" w:hAnsi="Century Schoolbook"/>
          <w:sz w:val="28"/>
          <w:szCs w:val="28"/>
          <w:lang w:val="en-US"/>
        </w:rPr>
        <w:t xml:space="preserve"> </w:t>
      </w: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жизни</w:t>
      </w:r>
      <w:proofErr w:type="spellEnd"/>
      <w:r w:rsidRPr="00E66063">
        <w:rPr>
          <w:rFonts w:ascii="Century Schoolbook" w:hAnsi="Century Schoolbook"/>
          <w:sz w:val="28"/>
          <w:szCs w:val="28"/>
          <w:lang w:val="en-US"/>
        </w:rPr>
        <w:t>: table, plate, dinner, supper, river, autumn, uncle, etc.</w:t>
      </w:r>
    </w:p>
    <w:p w:rsidR="00E66063" w:rsidRPr="00E66063" w:rsidRDefault="00E66063" w:rsidP="00E66063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 CYR" w:eastAsia="Times New Roman" w:hAnsi="Times New Roman CYR" w:cs="Times New Roman CYR"/>
          <w:color w:val="000000"/>
          <w:sz w:val="28"/>
          <w:szCs w:val="28"/>
          <w:highlight w:val="yellow"/>
          <w:lang w:eastAsia="ru-RU"/>
        </w:rPr>
      </w:pPr>
      <w:r w:rsidRPr="00E66063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В Англии, как во всех Европейских странах, период эпохи Возрождения был обозначен существенным развитием  науки, искусства и культуры и, также, возрождением интереса к античным цивилизациям Греции, Рима и их языкам. Отсюда произошло значительное число латинских и греческих заимствований. В отличие от ранних латинских заимствований, заимствования эпохи ренессанса редко обозначали конкретные предметы, в основном, это были абстрактные слова</w:t>
      </w:r>
      <w:proofErr w:type="gramStart"/>
      <w:r w:rsidRPr="00E66063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.</w:t>
      </w:r>
      <w:proofErr w:type="gramEnd"/>
      <w:r w:rsidRPr="00E66063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</w:t>
      </w:r>
      <w:proofErr w:type="gramStart"/>
      <w:r w:rsidRPr="00E66063">
        <w:rPr>
          <w:rFonts w:ascii="Century Schoolbook" w:hAnsi="Century Schoolbook"/>
          <w:sz w:val="28"/>
          <w:szCs w:val="28"/>
        </w:rPr>
        <w:t>н</w:t>
      </w:r>
      <w:proofErr w:type="gramEnd"/>
      <w:r w:rsidRPr="00E66063">
        <w:rPr>
          <w:rFonts w:ascii="Century Schoolbook" w:hAnsi="Century Schoolbook"/>
          <w:sz w:val="28"/>
          <w:szCs w:val="28"/>
        </w:rPr>
        <w:t xml:space="preserve">апример, </w:t>
      </w:r>
      <w:r w:rsidRPr="00E66063">
        <w:rPr>
          <w:rFonts w:ascii="Century Schoolbook" w:hAnsi="Century Schoolbook"/>
          <w:sz w:val="28"/>
          <w:szCs w:val="28"/>
          <w:lang w:val="en-US"/>
        </w:rPr>
        <w:t>major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minor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moderate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intelligent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permanent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to</w:t>
      </w:r>
      <w:r w:rsidRPr="00E66063">
        <w:rPr>
          <w:rFonts w:ascii="Century Schoolbook" w:hAnsi="Century Schoolbook"/>
          <w:sz w:val="28"/>
          <w:szCs w:val="28"/>
        </w:rPr>
        <w:t xml:space="preserve"> </w:t>
      </w:r>
      <w:r w:rsidRPr="00E66063">
        <w:rPr>
          <w:rFonts w:ascii="Century Schoolbook" w:hAnsi="Century Schoolbook"/>
          <w:sz w:val="28"/>
          <w:szCs w:val="28"/>
          <w:lang w:val="en-US"/>
        </w:rPr>
        <w:t>elect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to</w:t>
      </w:r>
      <w:r w:rsidRPr="00E66063">
        <w:rPr>
          <w:rFonts w:ascii="Century Schoolbook" w:hAnsi="Century Schoolbook"/>
          <w:sz w:val="28"/>
          <w:szCs w:val="28"/>
        </w:rPr>
        <w:t xml:space="preserve"> </w:t>
      </w:r>
      <w:r w:rsidRPr="00E66063">
        <w:rPr>
          <w:rFonts w:ascii="Century Schoolbook" w:hAnsi="Century Schoolbook"/>
          <w:sz w:val="28"/>
          <w:szCs w:val="28"/>
          <w:lang w:val="en-US"/>
        </w:rPr>
        <w:t>create</w:t>
      </w:r>
      <w:r w:rsidRPr="00E66063">
        <w:rPr>
          <w:rFonts w:ascii="Century Schoolbook" w:hAnsi="Century Schoolbook"/>
          <w:sz w:val="28"/>
          <w:szCs w:val="28"/>
        </w:rPr>
        <w:t xml:space="preserve">). Это были научные термины и термины, связанные с искусством (например, </w:t>
      </w:r>
      <w:r w:rsidRPr="00E66063">
        <w:rPr>
          <w:rFonts w:ascii="Century Schoolbook" w:hAnsi="Century Schoolbook"/>
          <w:sz w:val="28"/>
          <w:szCs w:val="28"/>
          <w:lang w:val="en-US"/>
        </w:rPr>
        <w:t>datum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status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phenomenon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philosophy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method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music</w:t>
      </w:r>
      <w:r w:rsidRPr="00E66063">
        <w:rPr>
          <w:rFonts w:ascii="Century Schoolbook" w:hAnsi="Century Schoolbook"/>
          <w:sz w:val="28"/>
          <w:szCs w:val="28"/>
        </w:rPr>
        <w:t xml:space="preserve">). Большинство из них были заимствованы из латыни, которые ранее в латинский язык пришли из </w:t>
      </w:r>
      <w:proofErr w:type="gramStart"/>
      <w:r w:rsidRPr="00E66063">
        <w:rPr>
          <w:rFonts w:ascii="Century Schoolbook" w:hAnsi="Century Schoolbook"/>
          <w:sz w:val="28"/>
          <w:szCs w:val="28"/>
        </w:rPr>
        <w:t>греческого</w:t>
      </w:r>
      <w:proofErr w:type="gramEnd"/>
    </w:p>
    <w:p w:rsidR="00E66063" w:rsidRPr="00E66063" w:rsidRDefault="00E66063" w:rsidP="00E66063">
      <w:pPr>
        <w:spacing w:line="360" w:lineRule="auto"/>
        <w:contextualSpacing/>
        <w:rPr>
          <w:rFonts w:ascii="Century Schoolbook" w:hAnsi="Century Schoolbook"/>
          <w:sz w:val="28"/>
          <w:szCs w:val="28"/>
        </w:rPr>
      </w:pPr>
      <w:r w:rsidRPr="00E66063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lastRenderedPageBreak/>
        <w:t>Новые слова также появлялись в английском словаре из других Европейских языков. Самыми значительными были, опять-таки, французские заимствования и были  известны как Парижские заимствования.</w:t>
      </w:r>
      <w:proofErr w:type="gramStart"/>
      <w:r w:rsidRPr="00E66063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</w:t>
      </w:r>
      <w:r w:rsidRPr="00E66063">
        <w:rPr>
          <w:rFonts w:ascii="Century Schoolbook" w:hAnsi="Century Schoolbook"/>
          <w:sz w:val="28"/>
          <w:szCs w:val="28"/>
        </w:rPr>
        <w:t>.</w:t>
      </w:r>
      <w:proofErr w:type="gramEnd"/>
      <w:r w:rsidRPr="00E66063">
        <w:rPr>
          <w:rFonts w:ascii="Century Schoolbook" w:hAnsi="Century Schoolbook"/>
          <w:sz w:val="28"/>
          <w:szCs w:val="28"/>
        </w:rPr>
        <w:t xml:space="preserve"> </w:t>
      </w: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Например</w:t>
      </w:r>
      <w:proofErr w:type="spellEnd"/>
      <w:r w:rsidRPr="00E66063">
        <w:rPr>
          <w:rFonts w:ascii="Century Schoolbook" w:hAnsi="Century Schoolbook"/>
          <w:sz w:val="28"/>
          <w:szCs w:val="28"/>
          <w:lang w:val="en-US"/>
        </w:rPr>
        <w:t xml:space="preserve">: routine, police, machine, ballet, matinee, scene, technique, bourgeois, и </w:t>
      </w:r>
      <w:proofErr w:type="spellStart"/>
      <w:r w:rsidRPr="00E66063">
        <w:rPr>
          <w:rFonts w:ascii="Century Schoolbook" w:hAnsi="Century Schoolbook"/>
          <w:sz w:val="28"/>
          <w:szCs w:val="28"/>
          <w:lang w:val="en-US"/>
        </w:rPr>
        <w:t>т.д</w:t>
      </w:r>
      <w:proofErr w:type="spellEnd"/>
      <w:r w:rsidRPr="00E66063">
        <w:rPr>
          <w:rFonts w:ascii="Century Schoolbook" w:hAnsi="Century Schoolbook"/>
          <w:sz w:val="28"/>
          <w:szCs w:val="28"/>
          <w:lang w:val="en-US"/>
        </w:rPr>
        <w:t xml:space="preserve">… </w:t>
      </w:r>
      <w:r w:rsidRPr="00E66063">
        <w:rPr>
          <w:rFonts w:ascii="Century Schoolbook" w:hAnsi="Century Schoolbook"/>
          <w:sz w:val="28"/>
          <w:szCs w:val="28"/>
        </w:rPr>
        <w:t xml:space="preserve">Итальянский язык тоже внёс немало слов в английский: </w:t>
      </w:r>
      <w:r w:rsidRPr="00E66063">
        <w:rPr>
          <w:rFonts w:ascii="Century Schoolbook" w:hAnsi="Century Schoolbook"/>
          <w:sz w:val="28"/>
          <w:szCs w:val="28"/>
          <w:lang w:val="en-US"/>
        </w:rPr>
        <w:t>piano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violin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opera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alarm</w:t>
      </w:r>
      <w:r w:rsidRPr="00E66063">
        <w:rPr>
          <w:rFonts w:ascii="Century Schoolbook" w:hAnsi="Century Schoolbook"/>
          <w:sz w:val="28"/>
          <w:szCs w:val="28"/>
        </w:rPr>
        <w:t xml:space="preserve">, </w:t>
      </w:r>
      <w:r w:rsidRPr="00E66063">
        <w:rPr>
          <w:rFonts w:ascii="Century Schoolbook" w:hAnsi="Century Schoolbook"/>
          <w:sz w:val="28"/>
          <w:szCs w:val="28"/>
          <w:lang w:val="en-US"/>
        </w:rPr>
        <w:t>colonel</w:t>
      </w:r>
      <w:r w:rsidRPr="00E66063">
        <w:rPr>
          <w:rFonts w:ascii="Century Schoolbook" w:hAnsi="Century Schoolbook"/>
          <w:sz w:val="28"/>
          <w:szCs w:val="28"/>
        </w:rPr>
        <w:t>…</w:t>
      </w:r>
    </w:p>
    <w:p w:rsidR="00E66063" w:rsidRPr="00546C16" w:rsidRDefault="00E66063" w:rsidP="00546C16">
      <w:pPr>
        <w:spacing w:line="360" w:lineRule="auto"/>
        <w:contextualSpacing/>
        <w:rPr>
          <w:rFonts w:ascii="Century Schoolbook" w:hAnsi="Century Schoolbook"/>
          <w:sz w:val="28"/>
          <w:szCs w:val="28"/>
        </w:rPr>
      </w:pPr>
      <w:r w:rsidRPr="00E66063">
        <w:rPr>
          <w:rFonts w:ascii="Century Schoolbook" w:hAnsi="Century Schoolbook"/>
          <w:sz w:val="28"/>
          <w:szCs w:val="28"/>
        </w:rPr>
        <w:t>. Современные учёные считают, что процент заимствованных слов в английском языке равен примерно 65-70%, что является исключительно большим числом. Это значит, что родные элементы не доминируют. Эта аномалия объясняется богатой на события историей страны и её многочисленными международными связями.</w:t>
      </w:r>
    </w:p>
    <w:p w:rsidR="00E66063" w:rsidRPr="00E66063" w:rsidRDefault="00E66063" w:rsidP="00E66063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E66063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Существуют определённые особенности, которые дают нам возможность идентифицировать  некоторые слова как заимствования и даже определить язык, с которого они взяты. Наличие  </w:t>
      </w:r>
      <w:proofErr w:type="spellStart"/>
      <w:r w:rsidRPr="00E66063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sk</w:t>
      </w:r>
      <w:proofErr w:type="spellEnd"/>
      <w:r w:rsidRPr="00E66063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 в начале слова указывает на скандинавское происхождение. Вы также можете распознать слова латинского и французского происхождения по определённым суффиксам, префиксам или окончаниям.</w:t>
      </w:r>
    </w:p>
    <w:p w:rsidR="00E66063" w:rsidRPr="00E66063" w:rsidRDefault="00E66063" w:rsidP="00E66063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Принимая во внимание высокий процент заимствованных слов, можно было бы классифицировать английский, как язык международного происхождения или, по крайней мере, романского происхождения. Родной элемент в английском охватывает большое количество часто употребляемых </w:t>
      </w:r>
      <w:proofErr w:type="gramStart"/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слов</w:t>
      </w:r>
      <w:proofErr w:type="gramEnd"/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таких как артикли, предлоги, местоимения, союзы, вспомогательные глаголы, а также слова, обозначающие повседневные предметы и понятия. </w:t>
      </w:r>
    </w:p>
    <w:p w:rsidR="00E66063" w:rsidRPr="00546C16" w:rsidRDefault="00E66063" w:rsidP="00E66063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E6606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Почему же слова заимствуются? </w:t>
      </w:r>
      <w:r w:rsidRPr="00E66063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Каждый раз, когда две нации вступают в тесный контакт, следствием этого является заимствование слов. Иногда </w:t>
      </w:r>
      <w:proofErr w:type="spellStart"/>
      <w:r w:rsidRPr="00E66063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процес</w:t>
      </w:r>
      <w:proofErr w:type="spellEnd"/>
      <w:r w:rsidRPr="00E66063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заимствования происходит, всего лишь, чтобы заполнить пробел в словаре.</w:t>
      </w:r>
      <w:proofErr w:type="gramStart"/>
      <w:r w:rsidRPr="00E66063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.</w:t>
      </w:r>
      <w:proofErr w:type="gramEnd"/>
    </w:p>
    <w:sectPr w:rsidR="00E66063" w:rsidRPr="00546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B5"/>
    <w:rsid w:val="00033000"/>
    <w:rsid w:val="000405FF"/>
    <w:rsid w:val="0004062C"/>
    <w:rsid w:val="000420E1"/>
    <w:rsid w:val="0005006F"/>
    <w:rsid w:val="00052DEA"/>
    <w:rsid w:val="0007042D"/>
    <w:rsid w:val="00070A95"/>
    <w:rsid w:val="00071858"/>
    <w:rsid w:val="0007772E"/>
    <w:rsid w:val="00083B2B"/>
    <w:rsid w:val="00085053"/>
    <w:rsid w:val="00085A5F"/>
    <w:rsid w:val="00086EBA"/>
    <w:rsid w:val="00093B70"/>
    <w:rsid w:val="000B4501"/>
    <w:rsid w:val="000B5491"/>
    <w:rsid w:val="000C0476"/>
    <w:rsid w:val="000C7B1E"/>
    <w:rsid w:val="000D0E00"/>
    <w:rsid w:val="000D0F63"/>
    <w:rsid w:val="00103516"/>
    <w:rsid w:val="0011179F"/>
    <w:rsid w:val="001211A1"/>
    <w:rsid w:val="001250B8"/>
    <w:rsid w:val="00126FB3"/>
    <w:rsid w:val="0014505B"/>
    <w:rsid w:val="00155D63"/>
    <w:rsid w:val="001654A9"/>
    <w:rsid w:val="0017243A"/>
    <w:rsid w:val="00173272"/>
    <w:rsid w:val="00174321"/>
    <w:rsid w:val="00191A26"/>
    <w:rsid w:val="001979F7"/>
    <w:rsid w:val="001A010B"/>
    <w:rsid w:val="001B2F85"/>
    <w:rsid w:val="001B3B1D"/>
    <w:rsid w:val="001B56D9"/>
    <w:rsid w:val="001C1AF2"/>
    <w:rsid w:val="001C444B"/>
    <w:rsid w:val="001C74F4"/>
    <w:rsid w:val="001D1621"/>
    <w:rsid w:val="001D2181"/>
    <w:rsid w:val="001D3D01"/>
    <w:rsid w:val="001E21F0"/>
    <w:rsid w:val="001F0DC9"/>
    <w:rsid w:val="001F3927"/>
    <w:rsid w:val="00206FDD"/>
    <w:rsid w:val="00215234"/>
    <w:rsid w:val="0023118E"/>
    <w:rsid w:val="0023500D"/>
    <w:rsid w:val="00246498"/>
    <w:rsid w:val="0025267F"/>
    <w:rsid w:val="00256BCD"/>
    <w:rsid w:val="0027111C"/>
    <w:rsid w:val="00273C56"/>
    <w:rsid w:val="0027772E"/>
    <w:rsid w:val="0028313D"/>
    <w:rsid w:val="00292180"/>
    <w:rsid w:val="002A2ED9"/>
    <w:rsid w:val="002A325E"/>
    <w:rsid w:val="002A378B"/>
    <w:rsid w:val="002A6F72"/>
    <w:rsid w:val="002B49E7"/>
    <w:rsid w:val="002E12E9"/>
    <w:rsid w:val="002E61A1"/>
    <w:rsid w:val="002E7786"/>
    <w:rsid w:val="002F1C28"/>
    <w:rsid w:val="002F1E37"/>
    <w:rsid w:val="002F4A21"/>
    <w:rsid w:val="00301AE4"/>
    <w:rsid w:val="0030640A"/>
    <w:rsid w:val="0031320E"/>
    <w:rsid w:val="00320F25"/>
    <w:rsid w:val="00326FB8"/>
    <w:rsid w:val="00330F1E"/>
    <w:rsid w:val="00346D12"/>
    <w:rsid w:val="003525DD"/>
    <w:rsid w:val="0035785D"/>
    <w:rsid w:val="00365A20"/>
    <w:rsid w:val="003672A8"/>
    <w:rsid w:val="00367C72"/>
    <w:rsid w:val="003709AA"/>
    <w:rsid w:val="00371B00"/>
    <w:rsid w:val="00372E01"/>
    <w:rsid w:val="003A63DB"/>
    <w:rsid w:val="003A7EB2"/>
    <w:rsid w:val="003D3DCC"/>
    <w:rsid w:val="003D408D"/>
    <w:rsid w:val="003D4BCC"/>
    <w:rsid w:val="003D7835"/>
    <w:rsid w:val="003E0DCC"/>
    <w:rsid w:val="003E29FE"/>
    <w:rsid w:val="003E7105"/>
    <w:rsid w:val="003E7DAB"/>
    <w:rsid w:val="003F2D8E"/>
    <w:rsid w:val="0040498E"/>
    <w:rsid w:val="0040787E"/>
    <w:rsid w:val="00411C75"/>
    <w:rsid w:val="00416893"/>
    <w:rsid w:val="00427E07"/>
    <w:rsid w:val="004354FE"/>
    <w:rsid w:val="00467024"/>
    <w:rsid w:val="004733B8"/>
    <w:rsid w:val="00481300"/>
    <w:rsid w:val="00482BA9"/>
    <w:rsid w:val="00487F34"/>
    <w:rsid w:val="004913DE"/>
    <w:rsid w:val="004B1C6C"/>
    <w:rsid w:val="004B34E1"/>
    <w:rsid w:val="004C3966"/>
    <w:rsid w:val="004D5F9E"/>
    <w:rsid w:val="004F1E42"/>
    <w:rsid w:val="00514C4E"/>
    <w:rsid w:val="00516A9E"/>
    <w:rsid w:val="00525F61"/>
    <w:rsid w:val="005362A2"/>
    <w:rsid w:val="00545876"/>
    <w:rsid w:val="00546C16"/>
    <w:rsid w:val="00551EC1"/>
    <w:rsid w:val="00554FA7"/>
    <w:rsid w:val="005628BD"/>
    <w:rsid w:val="005628FB"/>
    <w:rsid w:val="00567C45"/>
    <w:rsid w:val="00575D04"/>
    <w:rsid w:val="00596EDF"/>
    <w:rsid w:val="005A25C6"/>
    <w:rsid w:val="005A362C"/>
    <w:rsid w:val="005A6241"/>
    <w:rsid w:val="005B114A"/>
    <w:rsid w:val="005B310A"/>
    <w:rsid w:val="005C2D75"/>
    <w:rsid w:val="005C2F52"/>
    <w:rsid w:val="005D3180"/>
    <w:rsid w:val="005E259D"/>
    <w:rsid w:val="005F068F"/>
    <w:rsid w:val="006018D0"/>
    <w:rsid w:val="00604ED6"/>
    <w:rsid w:val="00610F21"/>
    <w:rsid w:val="006278DB"/>
    <w:rsid w:val="00634B29"/>
    <w:rsid w:val="00640813"/>
    <w:rsid w:val="00644F9B"/>
    <w:rsid w:val="00651864"/>
    <w:rsid w:val="00653F2D"/>
    <w:rsid w:val="00656060"/>
    <w:rsid w:val="00660E34"/>
    <w:rsid w:val="006660C1"/>
    <w:rsid w:val="00672AFD"/>
    <w:rsid w:val="00695A97"/>
    <w:rsid w:val="006A5CDB"/>
    <w:rsid w:val="006A5EA9"/>
    <w:rsid w:val="006B15EC"/>
    <w:rsid w:val="006C681A"/>
    <w:rsid w:val="006C6E1F"/>
    <w:rsid w:val="006D53D5"/>
    <w:rsid w:val="006E0372"/>
    <w:rsid w:val="006F0CFD"/>
    <w:rsid w:val="006F632F"/>
    <w:rsid w:val="00702713"/>
    <w:rsid w:val="0070378F"/>
    <w:rsid w:val="00715E84"/>
    <w:rsid w:val="00722BF1"/>
    <w:rsid w:val="00722E95"/>
    <w:rsid w:val="00726F9F"/>
    <w:rsid w:val="00730DFF"/>
    <w:rsid w:val="00730F17"/>
    <w:rsid w:val="00740A2F"/>
    <w:rsid w:val="00743C15"/>
    <w:rsid w:val="0075512C"/>
    <w:rsid w:val="00761E64"/>
    <w:rsid w:val="007716AD"/>
    <w:rsid w:val="00787D9D"/>
    <w:rsid w:val="00794BD5"/>
    <w:rsid w:val="007B33D0"/>
    <w:rsid w:val="007D3674"/>
    <w:rsid w:val="007E1BEF"/>
    <w:rsid w:val="007E33AA"/>
    <w:rsid w:val="007F335B"/>
    <w:rsid w:val="007F3635"/>
    <w:rsid w:val="007F3B8F"/>
    <w:rsid w:val="007F63E3"/>
    <w:rsid w:val="007F674E"/>
    <w:rsid w:val="00801D2F"/>
    <w:rsid w:val="008166B3"/>
    <w:rsid w:val="008226E4"/>
    <w:rsid w:val="00837667"/>
    <w:rsid w:val="008441DA"/>
    <w:rsid w:val="00853BA7"/>
    <w:rsid w:val="00854DCD"/>
    <w:rsid w:val="0085679E"/>
    <w:rsid w:val="00863D60"/>
    <w:rsid w:val="00864E16"/>
    <w:rsid w:val="00870F29"/>
    <w:rsid w:val="00872D83"/>
    <w:rsid w:val="00873862"/>
    <w:rsid w:val="00880609"/>
    <w:rsid w:val="00896CA3"/>
    <w:rsid w:val="008B6368"/>
    <w:rsid w:val="008C3491"/>
    <w:rsid w:val="008D1577"/>
    <w:rsid w:val="008D3FDD"/>
    <w:rsid w:val="008D5F49"/>
    <w:rsid w:val="008D624F"/>
    <w:rsid w:val="008E0442"/>
    <w:rsid w:val="008E0472"/>
    <w:rsid w:val="008F01A6"/>
    <w:rsid w:val="008F644A"/>
    <w:rsid w:val="00900E56"/>
    <w:rsid w:val="00914007"/>
    <w:rsid w:val="00915A62"/>
    <w:rsid w:val="00915F12"/>
    <w:rsid w:val="00922FCF"/>
    <w:rsid w:val="00927298"/>
    <w:rsid w:val="0094735D"/>
    <w:rsid w:val="00950780"/>
    <w:rsid w:val="00951BF7"/>
    <w:rsid w:val="0097780E"/>
    <w:rsid w:val="00981FD7"/>
    <w:rsid w:val="009A58D3"/>
    <w:rsid w:val="009B06FF"/>
    <w:rsid w:val="009B0E80"/>
    <w:rsid w:val="009B1848"/>
    <w:rsid w:val="009C7C06"/>
    <w:rsid w:val="009D4382"/>
    <w:rsid w:val="009D5D77"/>
    <w:rsid w:val="009E578C"/>
    <w:rsid w:val="00A0080F"/>
    <w:rsid w:val="00A015CE"/>
    <w:rsid w:val="00A0179E"/>
    <w:rsid w:val="00A06503"/>
    <w:rsid w:val="00A117EE"/>
    <w:rsid w:val="00A1319F"/>
    <w:rsid w:val="00A20570"/>
    <w:rsid w:val="00A21294"/>
    <w:rsid w:val="00A3427B"/>
    <w:rsid w:val="00A43714"/>
    <w:rsid w:val="00A514B6"/>
    <w:rsid w:val="00A571A1"/>
    <w:rsid w:val="00A84BCB"/>
    <w:rsid w:val="00A86A52"/>
    <w:rsid w:val="00A931F0"/>
    <w:rsid w:val="00A93611"/>
    <w:rsid w:val="00A960A5"/>
    <w:rsid w:val="00AA28AA"/>
    <w:rsid w:val="00AA39EF"/>
    <w:rsid w:val="00AA61F2"/>
    <w:rsid w:val="00AB139A"/>
    <w:rsid w:val="00AB4861"/>
    <w:rsid w:val="00AC2546"/>
    <w:rsid w:val="00AD39B0"/>
    <w:rsid w:val="00AE4A69"/>
    <w:rsid w:val="00AE54EA"/>
    <w:rsid w:val="00AF1ABC"/>
    <w:rsid w:val="00B1791F"/>
    <w:rsid w:val="00B20623"/>
    <w:rsid w:val="00B339A8"/>
    <w:rsid w:val="00B345F0"/>
    <w:rsid w:val="00B41C66"/>
    <w:rsid w:val="00B616F8"/>
    <w:rsid w:val="00B61A18"/>
    <w:rsid w:val="00B65198"/>
    <w:rsid w:val="00B66E11"/>
    <w:rsid w:val="00B75262"/>
    <w:rsid w:val="00B80492"/>
    <w:rsid w:val="00B823DC"/>
    <w:rsid w:val="00BA03A5"/>
    <w:rsid w:val="00BA1415"/>
    <w:rsid w:val="00BB0B40"/>
    <w:rsid w:val="00BB1AE1"/>
    <w:rsid w:val="00BB4055"/>
    <w:rsid w:val="00BB41A7"/>
    <w:rsid w:val="00BC04D3"/>
    <w:rsid w:val="00BC077D"/>
    <w:rsid w:val="00BC499B"/>
    <w:rsid w:val="00BC7348"/>
    <w:rsid w:val="00BD220B"/>
    <w:rsid w:val="00BD4ED0"/>
    <w:rsid w:val="00BF1876"/>
    <w:rsid w:val="00BF66C4"/>
    <w:rsid w:val="00C27663"/>
    <w:rsid w:val="00C52C3A"/>
    <w:rsid w:val="00C62323"/>
    <w:rsid w:val="00C63AE1"/>
    <w:rsid w:val="00C75FFE"/>
    <w:rsid w:val="00C8267A"/>
    <w:rsid w:val="00C9571F"/>
    <w:rsid w:val="00CA43DB"/>
    <w:rsid w:val="00CA458B"/>
    <w:rsid w:val="00CA60BA"/>
    <w:rsid w:val="00CE2F1B"/>
    <w:rsid w:val="00CE7B96"/>
    <w:rsid w:val="00CF04BF"/>
    <w:rsid w:val="00CF1CD3"/>
    <w:rsid w:val="00CF293A"/>
    <w:rsid w:val="00CF599B"/>
    <w:rsid w:val="00D028C6"/>
    <w:rsid w:val="00D06A08"/>
    <w:rsid w:val="00D13422"/>
    <w:rsid w:val="00D1694D"/>
    <w:rsid w:val="00D1725D"/>
    <w:rsid w:val="00D315A6"/>
    <w:rsid w:val="00D34958"/>
    <w:rsid w:val="00D533BB"/>
    <w:rsid w:val="00D62885"/>
    <w:rsid w:val="00D7091A"/>
    <w:rsid w:val="00D75F77"/>
    <w:rsid w:val="00DA3597"/>
    <w:rsid w:val="00DB2F6F"/>
    <w:rsid w:val="00DB71CD"/>
    <w:rsid w:val="00DC1139"/>
    <w:rsid w:val="00DC2999"/>
    <w:rsid w:val="00DC2B84"/>
    <w:rsid w:val="00DC619B"/>
    <w:rsid w:val="00DE7572"/>
    <w:rsid w:val="00DF1C8B"/>
    <w:rsid w:val="00DF5230"/>
    <w:rsid w:val="00E05F1D"/>
    <w:rsid w:val="00E07002"/>
    <w:rsid w:val="00E0701B"/>
    <w:rsid w:val="00E10286"/>
    <w:rsid w:val="00E16EB1"/>
    <w:rsid w:val="00E16F11"/>
    <w:rsid w:val="00E21729"/>
    <w:rsid w:val="00E3042C"/>
    <w:rsid w:val="00E34B50"/>
    <w:rsid w:val="00E366B6"/>
    <w:rsid w:val="00E36B46"/>
    <w:rsid w:val="00E36FE1"/>
    <w:rsid w:val="00E4595D"/>
    <w:rsid w:val="00E510EB"/>
    <w:rsid w:val="00E64B3B"/>
    <w:rsid w:val="00E66063"/>
    <w:rsid w:val="00E66E9B"/>
    <w:rsid w:val="00E766C3"/>
    <w:rsid w:val="00E83531"/>
    <w:rsid w:val="00E919D1"/>
    <w:rsid w:val="00E97DEA"/>
    <w:rsid w:val="00EA2F66"/>
    <w:rsid w:val="00EC7618"/>
    <w:rsid w:val="00EC7DE3"/>
    <w:rsid w:val="00ED37AA"/>
    <w:rsid w:val="00EE5F57"/>
    <w:rsid w:val="00EF17F9"/>
    <w:rsid w:val="00F104A2"/>
    <w:rsid w:val="00F1591A"/>
    <w:rsid w:val="00F20D81"/>
    <w:rsid w:val="00F35E7F"/>
    <w:rsid w:val="00F439CE"/>
    <w:rsid w:val="00F4658F"/>
    <w:rsid w:val="00F550E5"/>
    <w:rsid w:val="00F63111"/>
    <w:rsid w:val="00F659B5"/>
    <w:rsid w:val="00F9193E"/>
    <w:rsid w:val="00F931F8"/>
    <w:rsid w:val="00F93E25"/>
    <w:rsid w:val="00F95A7B"/>
    <w:rsid w:val="00FA7A29"/>
    <w:rsid w:val="00FB6F43"/>
    <w:rsid w:val="00FE345B"/>
    <w:rsid w:val="00FF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2013-04-26T07:24:00Z</cp:lastPrinted>
  <dcterms:created xsi:type="dcterms:W3CDTF">2013-04-26T07:23:00Z</dcterms:created>
  <dcterms:modified xsi:type="dcterms:W3CDTF">2013-04-26T15:07:00Z</dcterms:modified>
</cp:coreProperties>
</file>