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5C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345C" w:rsidRPr="007C62C5" w:rsidRDefault="0049345C" w:rsidP="004934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М</w:t>
      </w:r>
      <w:r w:rsidRPr="007C62C5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іністерств</w:t>
      </w:r>
      <w:r w:rsidRPr="007C62C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</w:t>
      </w:r>
      <w:r w:rsidRPr="007C62C5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 xml:space="preserve"> освіти і науки України</w:t>
      </w:r>
    </w:p>
    <w:p w:rsidR="0049345C" w:rsidRPr="007C62C5" w:rsidRDefault="0049345C" w:rsidP="0049345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Херсонське відділення Малої академії наук України</w:t>
      </w:r>
    </w:p>
    <w:p w:rsidR="0049345C" w:rsidRPr="007C62C5" w:rsidRDefault="0049345C" w:rsidP="004934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Наукове товариство “Гармонія”</w:t>
      </w:r>
    </w:p>
    <w:p w:rsidR="0049345C" w:rsidRPr="007C62C5" w:rsidRDefault="0049345C" w:rsidP="0049345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 xml:space="preserve">гімназії Новокаховського городского совета </w:t>
      </w:r>
    </w:p>
    <w:p w:rsidR="0049345C" w:rsidRPr="007C62C5" w:rsidRDefault="0049345C" w:rsidP="00493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49345C" w:rsidRPr="007C62C5" w:rsidRDefault="0049345C" w:rsidP="00493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49345C" w:rsidRPr="007C62C5" w:rsidRDefault="0049345C" w:rsidP="00493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9345C" w:rsidRPr="007C62C5" w:rsidRDefault="0049345C" w:rsidP="00493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9345C" w:rsidRPr="007C62C5" w:rsidRDefault="0049345C" w:rsidP="00493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9345C" w:rsidRPr="007C62C5" w:rsidRDefault="0049345C" w:rsidP="00493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9345C" w:rsidRPr="007C62C5" w:rsidRDefault="0049345C" w:rsidP="0049345C">
      <w:pPr>
        <w:spacing w:after="0" w:line="480" w:lineRule="auto"/>
        <w:ind w:right="175"/>
        <w:jc w:val="center"/>
        <w:rPr>
          <w:rFonts w:ascii="Times New Roman" w:eastAsia="Times New Roman" w:hAnsi="Times New Roman" w:cs="Times New Roman"/>
          <w:sz w:val="96"/>
          <w:szCs w:val="96"/>
          <w:lang w:val="uk-UA" w:eastAsia="ru-RU"/>
        </w:rPr>
      </w:pPr>
      <w:r w:rsidRPr="007C62C5">
        <w:rPr>
          <w:rFonts w:ascii="Times New Roman" w:eastAsia="Times New Roman" w:hAnsi="Times New Roman" w:cs="Times New Roman"/>
          <w:b/>
          <w:bCs/>
          <w:sz w:val="96"/>
          <w:szCs w:val="96"/>
          <w:lang w:val="uk-UA" w:eastAsia="ru-RU"/>
        </w:rPr>
        <w:t>Происхождение английских слов</w:t>
      </w:r>
    </w:p>
    <w:p w:rsidR="0049345C" w:rsidRPr="007C62C5" w:rsidRDefault="0049345C" w:rsidP="00493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9345C" w:rsidRPr="007C62C5" w:rsidRDefault="0049345C" w:rsidP="0049345C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49345C" w:rsidRPr="007C62C5" w:rsidRDefault="0049345C" w:rsidP="0049345C">
      <w:pPr>
        <w:keepNext/>
        <w:spacing w:after="0" w:line="360" w:lineRule="auto"/>
        <w:jc w:val="right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C62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Подготовила: Парафенко Стефанія Іванівна</w:t>
      </w:r>
    </w:p>
    <w:p w:rsidR="0049345C" w:rsidRDefault="0049345C" w:rsidP="0049345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учениця 11 класу </w:t>
      </w:r>
    </w:p>
    <w:p w:rsidR="0049345C" w:rsidRPr="007C62C5" w:rsidRDefault="0049345C" w:rsidP="0049345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секція: англійська мова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</w:t>
      </w:r>
    </w:p>
    <w:p w:rsidR="0049345C" w:rsidRPr="007C62C5" w:rsidRDefault="0049345C" w:rsidP="0049345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</w:t>
      </w:r>
    </w:p>
    <w:p w:rsidR="0049345C" w:rsidRPr="007C62C5" w:rsidRDefault="0049345C" w:rsidP="0049345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Науковий керівник: </w:t>
      </w:r>
    </w:p>
    <w:p w:rsidR="0049345C" w:rsidRPr="007C62C5" w:rsidRDefault="0049345C" w:rsidP="0049345C">
      <w:pPr>
        <w:keepNext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Назар Валентина Миколаївна</w:t>
      </w:r>
    </w:p>
    <w:p w:rsidR="0049345C" w:rsidRPr="007C62C5" w:rsidRDefault="0049345C" w:rsidP="0049345C">
      <w:pPr>
        <w:keepNext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вчитель англійської мови</w:t>
      </w:r>
    </w:p>
    <w:p w:rsidR="0049345C" w:rsidRPr="007C62C5" w:rsidRDefault="0049345C" w:rsidP="0049345C">
      <w:pPr>
        <w:keepNext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Pr="007C62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гімназії Новокаховської </w:t>
      </w:r>
    </w:p>
    <w:p w:rsidR="0049345C" w:rsidRPr="007C62C5" w:rsidRDefault="0049345C" w:rsidP="0049345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345C" w:rsidRPr="007C62C5" w:rsidRDefault="0049345C" w:rsidP="0049345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345C" w:rsidRPr="007C62C5" w:rsidRDefault="0049345C" w:rsidP="004934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345C" w:rsidRPr="007C62C5" w:rsidRDefault="0049345C" w:rsidP="004934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49345C" w:rsidRPr="007C62C5" w:rsidRDefault="0049345C" w:rsidP="004934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r w:rsidRPr="007C62C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Нова Каховка</w:t>
      </w:r>
      <w:r w:rsidRPr="007C62C5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,2013</w:t>
      </w:r>
    </w:p>
    <w:p w:rsidR="0049345C" w:rsidRPr="007C62C5" w:rsidRDefault="0049345C" w:rsidP="00493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62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</w:p>
    <w:p w:rsidR="0049345C" w:rsidRPr="00C74BAA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5C" w:rsidRPr="00C74BAA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345C" w:rsidRPr="00C74BAA" w:rsidRDefault="0049345C" w:rsidP="0049345C">
      <w:pPr>
        <w:keepNext/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outlineLvl w:val="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74BA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План</w:t>
      </w:r>
    </w:p>
    <w:p w:rsidR="0049345C" w:rsidRPr="005B23CE" w:rsidRDefault="0049345C" w:rsidP="0049345C">
      <w:pPr>
        <w:widowControl w:val="0"/>
        <w:autoSpaceDE w:val="0"/>
        <w:autoSpaceDN w:val="0"/>
        <w:adjustRightInd w:val="0"/>
        <w:spacing w:after="0" w:line="48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</w:pPr>
      <w:r w:rsidRPr="00C74BA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1.Вступление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…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  <w:t>………………………………………………………….3</w:t>
      </w:r>
    </w:p>
    <w:p w:rsidR="0049345C" w:rsidRPr="00C74BAA" w:rsidRDefault="0049345C" w:rsidP="0049345C">
      <w:pPr>
        <w:widowControl w:val="0"/>
        <w:autoSpaceDE w:val="0"/>
        <w:autoSpaceDN w:val="0"/>
        <w:adjustRightInd w:val="0"/>
        <w:spacing w:after="0" w:line="48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</w:pPr>
    </w:p>
    <w:p w:rsidR="0049345C" w:rsidRPr="005B23CE" w:rsidRDefault="0049345C" w:rsidP="0049345C">
      <w:pPr>
        <w:widowControl w:val="0"/>
        <w:autoSpaceDE w:val="0"/>
        <w:autoSpaceDN w:val="0"/>
        <w:adjustRightInd w:val="0"/>
        <w:spacing w:after="0" w:line="48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</w:pPr>
      <w:r w:rsidRPr="00C74BA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2.Экскурс в историю английского языка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…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  <w:t>…………………………..</w:t>
      </w:r>
    </w:p>
    <w:p w:rsidR="0049345C" w:rsidRPr="00C74BAA" w:rsidRDefault="0049345C" w:rsidP="0049345C">
      <w:pPr>
        <w:widowControl w:val="0"/>
        <w:autoSpaceDE w:val="0"/>
        <w:autoSpaceDN w:val="0"/>
        <w:adjustRightInd w:val="0"/>
        <w:spacing w:after="0" w:line="48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</w:pPr>
    </w:p>
    <w:p w:rsidR="0049345C" w:rsidRPr="00C74BAA" w:rsidRDefault="0049345C" w:rsidP="0049345C">
      <w:pPr>
        <w:widowControl w:val="0"/>
        <w:autoSpaceDE w:val="0"/>
        <w:autoSpaceDN w:val="0"/>
        <w:adjustRightInd w:val="0"/>
        <w:spacing w:after="0" w:line="48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  <w:t>3. Романское завоевание……………………………………………….</w:t>
      </w:r>
    </w:p>
    <w:p w:rsidR="0049345C" w:rsidRPr="00C74BAA" w:rsidRDefault="0049345C" w:rsidP="0049345C">
      <w:pPr>
        <w:widowControl w:val="0"/>
        <w:autoSpaceDE w:val="0"/>
        <w:autoSpaceDN w:val="0"/>
        <w:adjustRightInd w:val="0"/>
        <w:spacing w:after="0" w:line="48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</w:pPr>
    </w:p>
    <w:p w:rsidR="0049345C" w:rsidRDefault="0049345C" w:rsidP="0049345C">
      <w:pPr>
        <w:widowControl w:val="0"/>
        <w:autoSpaceDE w:val="0"/>
        <w:autoSpaceDN w:val="0"/>
        <w:adjustRightInd w:val="0"/>
        <w:spacing w:after="0" w:line="48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val="uk-UA" w:eastAsia="ru-RU"/>
        </w:rPr>
      </w:pPr>
      <w:r w:rsidRPr="00C74BA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3.Процесс заимствования под влиянием эпохи Ренессанса. </w:t>
      </w:r>
    </w:p>
    <w:p w:rsidR="00AB77A0" w:rsidRDefault="00AB77A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49345C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345C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345C" w:rsidRPr="005B23CE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Вступление</w:t>
      </w:r>
    </w:p>
    <w:p w:rsidR="0049345C" w:rsidRDefault="0049345C" w:rsidP="0049345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3055">
        <w:rPr>
          <w:rFonts w:ascii="Times New Roman" w:hAnsi="Times New Roman" w:cs="Times New Roman"/>
          <w:sz w:val="28"/>
          <w:szCs w:val="28"/>
        </w:rPr>
        <w:t>Странно, но факт, что английский язык, который является одним из самых развитых языков мира, содержит огромное количество слов иностранного происхождения.  Объяснение этому можно найти в истории языка, который тесно связан с историей национального языка</w:t>
      </w:r>
    </w:p>
    <w:p w:rsidR="0049345C" w:rsidRDefault="0049345C" w:rsidP="0049345C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345C" w:rsidRDefault="0049345C" w:rsidP="0049345C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Романское завоевание</w:t>
      </w:r>
    </w:p>
    <w:p w:rsidR="0049345C" w:rsidRPr="005B23CE" w:rsidRDefault="0049345C" w:rsidP="0049345C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9345C" w:rsidRPr="005B23CE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век до н.э. Б</w:t>
      </w:r>
      <w:r w:rsidRPr="00B43055">
        <w:rPr>
          <w:rFonts w:ascii="Times New Roman" w:hAnsi="Times New Roman" w:cs="Times New Roman"/>
          <w:sz w:val="28"/>
          <w:szCs w:val="28"/>
        </w:rPr>
        <w:t>óльшая часть территории, известной сейчас как Европа, была оккупирована Р</w:t>
      </w:r>
      <w:r w:rsidRPr="005B23CE">
        <w:rPr>
          <w:rFonts w:ascii="Times New Roman" w:hAnsi="Times New Roman" w:cs="Times New Roman"/>
          <w:sz w:val="28"/>
          <w:szCs w:val="28"/>
          <w:highlight w:val="yellow"/>
        </w:rPr>
        <w:t>оманско</w:t>
      </w:r>
      <w:r w:rsidRPr="00B43055">
        <w:rPr>
          <w:rFonts w:ascii="Times New Roman" w:hAnsi="Times New Roman" w:cs="Times New Roman"/>
          <w:sz w:val="28"/>
          <w:szCs w:val="28"/>
        </w:rPr>
        <w:t>й Империей. Среди населения Европы были также и Германские Трибы. Стадии их развития были достаточно примитивны, особенно в сравнении с высокоразвитой Римской цивилизацией. Они были обычными скотоводами и практически ничего не знали о странах и цивилизациях. Их родовые языки содержали только индоевропейские и германские элементы.</w:t>
      </w:r>
    </w:p>
    <w:p w:rsidR="0049345C" w:rsidRPr="00B43055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 xml:space="preserve">В связи с вторжением римлян  германские </w:t>
      </w:r>
      <w:r>
        <w:rPr>
          <w:rFonts w:ascii="Times New Roman" w:hAnsi="Times New Roman" w:cs="Times New Roman"/>
          <w:sz w:val="28"/>
          <w:szCs w:val="28"/>
        </w:rPr>
        <w:t>племена</w:t>
      </w:r>
      <w:r w:rsidRPr="00B43055">
        <w:rPr>
          <w:rFonts w:ascii="Times New Roman" w:hAnsi="Times New Roman" w:cs="Times New Roman"/>
          <w:sz w:val="28"/>
          <w:szCs w:val="28"/>
        </w:rPr>
        <w:t>были вынуждены контактировать с римлянамиРимляне построили дороги, мосты и военные лагеря. Торговля возобновилась, и германское население собирали знания о новых полезных вещах. Первыми среди них были новые продукты питания. Было замечено, что германское скотоводство находилось на примитивной стадии развития. Единственными продуктами питания, известными германским трибам были мясо и молоко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meat</w:t>
      </w:r>
      <w:r w:rsidRPr="00B43055">
        <w:rPr>
          <w:rFonts w:ascii="Times New Roman" w:hAnsi="Times New Roman" w:cs="Times New Roman"/>
          <w:sz w:val="28"/>
          <w:szCs w:val="28"/>
        </w:rPr>
        <w:t>” и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milk</w:t>
      </w:r>
      <w:r w:rsidRPr="00B43055">
        <w:rPr>
          <w:rFonts w:ascii="Times New Roman" w:hAnsi="Times New Roman" w:cs="Times New Roman"/>
          <w:sz w:val="28"/>
          <w:szCs w:val="28"/>
        </w:rPr>
        <w:t>”).  От римлян они научились делать масло и сыр, и, так как, естественно, у них не было слов для обозначения этих вещей, им пришлось использовать латинские слова, чтобы называть их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butyrum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caseus</w:t>
      </w:r>
      <w:r w:rsidRPr="00B43055">
        <w:rPr>
          <w:rFonts w:ascii="Times New Roman" w:hAnsi="Times New Roman" w:cs="Times New Roman"/>
          <w:sz w:val="28"/>
          <w:szCs w:val="28"/>
        </w:rPr>
        <w:t xml:space="preserve">”). Также благодаря римлянам германские трибы овладели знаниями о </w:t>
      </w:r>
      <w:r w:rsidRPr="00B43055">
        <w:rPr>
          <w:rFonts w:ascii="Times New Roman" w:hAnsi="Times New Roman" w:cs="Times New Roman"/>
          <w:sz w:val="28"/>
          <w:szCs w:val="28"/>
        </w:rPr>
        <w:lastRenderedPageBreak/>
        <w:t>некоторых фруктах и овощах, о которых они до этого не имели никакого представления, и латинские названия этих самых фруктов и овощей вошли в их язык: вишня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cherry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cerasum</w:t>
      </w:r>
      <w:r w:rsidRPr="00B43055">
        <w:rPr>
          <w:rFonts w:ascii="Times New Roman" w:hAnsi="Times New Roman" w:cs="Times New Roman"/>
          <w:sz w:val="28"/>
          <w:szCs w:val="28"/>
        </w:rPr>
        <w:t>”), груша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pear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pirum</w:t>
      </w:r>
      <w:r w:rsidRPr="00B43055">
        <w:rPr>
          <w:rFonts w:ascii="Times New Roman" w:hAnsi="Times New Roman" w:cs="Times New Roman"/>
          <w:sz w:val="28"/>
          <w:szCs w:val="28"/>
        </w:rPr>
        <w:t>”), слива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plum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prunus</w:t>
      </w:r>
      <w:r w:rsidRPr="00B43055">
        <w:rPr>
          <w:rFonts w:ascii="Times New Roman" w:hAnsi="Times New Roman" w:cs="Times New Roman"/>
          <w:sz w:val="28"/>
          <w:szCs w:val="28"/>
        </w:rPr>
        <w:t>”), горох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pea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pisum</w:t>
      </w:r>
      <w:r w:rsidRPr="00B43055">
        <w:rPr>
          <w:rFonts w:ascii="Times New Roman" w:hAnsi="Times New Roman" w:cs="Times New Roman"/>
          <w:sz w:val="28"/>
          <w:szCs w:val="28"/>
        </w:rPr>
        <w:t>”), свекла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beet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beta</w:t>
      </w:r>
      <w:r w:rsidRPr="00B43055">
        <w:rPr>
          <w:rFonts w:ascii="Times New Roman" w:hAnsi="Times New Roman" w:cs="Times New Roman"/>
          <w:sz w:val="28"/>
          <w:szCs w:val="28"/>
        </w:rPr>
        <w:t>”), перец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pepper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piper</w:t>
      </w:r>
      <w:r w:rsidRPr="00B43055">
        <w:rPr>
          <w:rFonts w:ascii="Times New Roman" w:hAnsi="Times New Roman" w:cs="Times New Roman"/>
          <w:sz w:val="28"/>
          <w:szCs w:val="28"/>
        </w:rPr>
        <w:t>”).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Вот ещё несколько образцов латинских заимствований этого периода: чашка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cup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cuppa</w:t>
      </w:r>
      <w:r w:rsidRPr="00B43055">
        <w:rPr>
          <w:rFonts w:ascii="Times New Roman" w:hAnsi="Times New Roman" w:cs="Times New Roman"/>
          <w:sz w:val="28"/>
          <w:szCs w:val="28"/>
        </w:rPr>
        <w:t>”), кухня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kitchen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coquina</w:t>
      </w:r>
      <w:r w:rsidRPr="00B43055">
        <w:rPr>
          <w:rFonts w:ascii="Times New Roman" w:hAnsi="Times New Roman" w:cs="Times New Roman"/>
          <w:sz w:val="28"/>
          <w:szCs w:val="28"/>
        </w:rPr>
        <w:t>”), мука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mill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molina</w:t>
      </w:r>
      <w:r w:rsidRPr="00B43055">
        <w:rPr>
          <w:rFonts w:ascii="Times New Roman" w:hAnsi="Times New Roman" w:cs="Times New Roman"/>
          <w:sz w:val="28"/>
          <w:szCs w:val="28"/>
        </w:rPr>
        <w:t>”), порт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port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portus</w:t>
      </w:r>
      <w:r w:rsidRPr="00B43055">
        <w:rPr>
          <w:rFonts w:ascii="Times New Roman" w:hAnsi="Times New Roman" w:cs="Times New Roman"/>
          <w:sz w:val="28"/>
          <w:szCs w:val="28"/>
        </w:rPr>
        <w:t>”), вино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wine</w:t>
      </w:r>
      <w:r w:rsidRPr="00B43055">
        <w:rPr>
          <w:rFonts w:ascii="Times New Roman" w:hAnsi="Times New Roman" w:cs="Times New Roman"/>
          <w:sz w:val="28"/>
          <w:szCs w:val="28"/>
        </w:rPr>
        <w:t>” – от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vinum</w:t>
      </w:r>
      <w:r w:rsidRPr="00B43055">
        <w:rPr>
          <w:rFonts w:ascii="Times New Roman" w:hAnsi="Times New Roman" w:cs="Times New Roman"/>
          <w:sz w:val="28"/>
          <w:szCs w:val="28"/>
        </w:rPr>
        <w:t>”).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 xml:space="preserve">Языки германских </w:t>
      </w:r>
      <w:r w:rsidRPr="005B23CE">
        <w:rPr>
          <w:rFonts w:ascii="Times New Roman" w:hAnsi="Times New Roman" w:cs="Times New Roman"/>
          <w:sz w:val="28"/>
          <w:szCs w:val="28"/>
          <w:highlight w:val="yellow"/>
        </w:rPr>
        <w:t>Трибов</w:t>
      </w:r>
      <w:r w:rsidRPr="00B43055">
        <w:rPr>
          <w:rFonts w:ascii="Times New Roman" w:hAnsi="Times New Roman" w:cs="Times New Roman"/>
          <w:sz w:val="28"/>
          <w:szCs w:val="28"/>
        </w:rPr>
        <w:t xml:space="preserve"> накапливали значительное число новых слов, и, таким образом, обогащались.</w:t>
      </w:r>
    </w:p>
    <w:p w:rsidR="0049345C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Латинские слова вошли в раннюю группу заимствований в будущем английском языке, который был (намного позже) основан на языках германских Трибов.</w:t>
      </w:r>
    </w:p>
    <w:p w:rsidR="0049345C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5C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Германское завоевание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5C" w:rsidRPr="00B43055" w:rsidRDefault="0049345C" w:rsidP="0049345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Пятый век н.э. Некоторые племена германских трибов (особенно англы и саксы) мигрировали через море на британские острова.  Кельты отчаянно защищали свои земли от оккупантов, но, несмотря на это, постепенно уступили бóльшую часть своей территории. Они отступили на север и юго-восток (туда, где сейчас находится Шотландия и Уэльс). В связи с многочисленными соприкосновениями с побеждёнными кельтами, завоеватели заимствовали несколько кельтских слов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bald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down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glen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brad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cradle</w:t>
      </w:r>
      <w:r w:rsidRPr="00B43055">
        <w:rPr>
          <w:rFonts w:ascii="Times New Roman" w:hAnsi="Times New Roman" w:cs="Times New Roman"/>
          <w:sz w:val="28"/>
          <w:szCs w:val="28"/>
        </w:rPr>
        <w:t>”). Особенно многочисленными среди кельтских заимствований были географические названия мест, рек, гор, и т.д… германские трибы оккупировали страну, но названия многих частей её их территории «звучали[2]» по-кельтски. За исключением названий рек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Avon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Esk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Usk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ux</w:t>
      </w:r>
      <w:r w:rsidRPr="00B43055">
        <w:rPr>
          <w:rFonts w:ascii="Times New Roman" w:hAnsi="Times New Roman" w:cs="Times New Roman"/>
          <w:sz w:val="28"/>
          <w:szCs w:val="28"/>
        </w:rPr>
        <w:t>”, произошедших от кельтских слов, означающих реку и воду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river</w:t>
      </w:r>
      <w:r w:rsidRPr="00B43055">
        <w:rPr>
          <w:rFonts w:ascii="Times New Roman" w:hAnsi="Times New Roman" w:cs="Times New Roman"/>
          <w:sz w:val="28"/>
          <w:szCs w:val="28"/>
        </w:rPr>
        <w:t>” и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water</w:t>
      </w:r>
      <w:r w:rsidRPr="00B43055">
        <w:rPr>
          <w:rFonts w:ascii="Times New Roman" w:hAnsi="Times New Roman" w:cs="Times New Roman"/>
          <w:sz w:val="28"/>
          <w:szCs w:val="28"/>
        </w:rPr>
        <w:t>”).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lastRenderedPageBreak/>
        <w:t>Забавно, но даже название столицы Англии произошло от кельтского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Llyn</w:t>
      </w:r>
      <w:r w:rsidRPr="00B43055">
        <w:rPr>
          <w:rFonts w:ascii="Times New Roman" w:hAnsi="Times New Roman" w:cs="Times New Roman"/>
          <w:sz w:val="28"/>
          <w:szCs w:val="28"/>
        </w:rPr>
        <w:t>+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dun</w:t>
      </w:r>
      <w:r w:rsidRPr="00B43055">
        <w:rPr>
          <w:rFonts w:ascii="Times New Roman" w:hAnsi="Times New Roman" w:cs="Times New Roman"/>
          <w:sz w:val="28"/>
          <w:szCs w:val="28"/>
        </w:rPr>
        <w:t>”, где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Llyn</w:t>
      </w:r>
      <w:r w:rsidRPr="00B43055">
        <w:rPr>
          <w:rFonts w:ascii="Times New Roman" w:hAnsi="Times New Roman" w:cs="Times New Roman"/>
          <w:sz w:val="28"/>
          <w:szCs w:val="28"/>
        </w:rPr>
        <w:t>” кельтский синоним к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river</w:t>
      </w:r>
      <w:r w:rsidRPr="00B43055">
        <w:rPr>
          <w:rFonts w:ascii="Times New Roman" w:hAnsi="Times New Roman" w:cs="Times New Roman"/>
          <w:sz w:val="28"/>
          <w:szCs w:val="28"/>
        </w:rPr>
        <w:t>”, а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dun</w:t>
      </w:r>
      <w:r w:rsidRPr="00B43055">
        <w:rPr>
          <w:rFonts w:ascii="Times New Roman" w:hAnsi="Times New Roman" w:cs="Times New Roman"/>
          <w:sz w:val="28"/>
          <w:szCs w:val="28"/>
        </w:rPr>
        <w:t xml:space="preserve">” – «укреплённый холм», что в совокупности означает «крепость на холме над рекой». </w:t>
      </w:r>
    </w:p>
    <w:p w:rsidR="0049345C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Несколько латинских слов вошли в англо-саксонский язык через кельтский.  Среди них такие широко употребляемые слова, как «улица»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street</w:t>
      </w:r>
      <w:r w:rsidRPr="00B43055">
        <w:rPr>
          <w:rFonts w:ascii="Times New Roman" w:hAnsi="Times New Roman" w:cs="Times New Roman"/>
          <w:sz w:val="28"/>
          <w:szCs w:val="28"/>
        </w:rPr>
        <w:t>” –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strata</w:t>
      </w:r>
      <w:r w:rsidRPr="00B43055">
        <w:rPr>
          <w:rFonts w:ascii="Times New Roman" w:hAnsi="Times New Roman" w:cs="Times New Roman"/>
          <w:sz w:val="28"/>
          <w:szCs w:val="28"/>
        </w:rPr>
        <w:t xml:space="preserve">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via</w:t>
      </w:r>
      <w:r w:rsidRPr="00B43055">
        <w:rPr>
          <w:rFonts w:ascii="Times New Roman" w:hAnsi="Times New Roman" w:cs="Times New Roman"/>
          <w:sz w:val="28"/>
          <w:szCs w:val="28"/>
        </w:rPr>
        <w:t>”) и «стена»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wall</w:t>
      </w:r>
      <w:r w:rsidRPr="00B43055">
        <w:rPr>
          <w:rFonts w:ascii="Times New Roman" w:hAnsi="Times New Roman" w:cs="Times New Roman"/>
          <w:sz w:val="28"/>
          <w:szCs w:val="28"/>
        </w:rPr>
        <w:t>” –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vallum</w:t>
      </w:r>
      <w:r w:rsidRPr="00B43055">
        <w:rPr>
          <w:rFonts w:ascii="Times New Roman" w:hAnsi="Times New Roman" w:cs="Times New Roman"/>
          <w:sz w:val="28"/>
          <w:szCs w:val="28"/>
        </w:rPr>
        <w:t>”).</w:t>
      </w:r>
    </w:p>
    <w:p w:rsidR="0049345C" w:rsidRPr="0049345C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5C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Христианизация Англии</w:t>
      </w:r>
    </w:p>
    <w:p w:rsidR="0049345C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45C" w:rsidRPr="0049345C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Седьмой век н.э. Этот век был значительным в христианизации Англии. Латинский язык был официальным языком Христианской Церкви, и, в результате, распространение Христианства сопровождалось новым периодом латинских заимствований. Эти заимствования теперь пришли не из «разговорной[3]»  латыни, как это происходило восьмью столетиями раньше, а из «христианской». Также эти новые латинские заимствования имели отличные, от более ранних, значения. Они, главным образом, обозначали людей, объекты и идеи, связанные с церковью и религиозными ритуалами: например, «священник»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priest</w:t>
      </w:r>
      <w:r w:rsidRPr="00B43055">
        <w:rPr>
          <w:rFonts w:ascii="Times New Roman" w:hAnsi="Times New Roman" w:cs="Times New Roman"/>
          <w:sz w:val="28"/>
          <w:szCs w:val="28"/>
        </w:rPr>
        <w:t>” –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presbyter</w:t>
      </w:r>
      <w:r w:rsidRPr="00B43055">
        <w:rPr>
          <w:rFonts w:ascii="Times New Roman" w:hAnsi="Times New Roman" w:cs="Times New Roman"/>
          <w:sz w:val="28"/>
          <w:szCs w:val="28"/>
        </w:rPr>
        <w:t>”), «епископ»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bishop</w:t>
      </w:r>
      <w:r w:rsidRPr="00B43055">
        <w:rPr>
          <w:rFonts w:ascii="Times New Roman" w:hAnsi="Times New Roman" w:cs="Times New Roman"/>
          <w:sz w:val="28"/>
          <w:szCs w:val="28"/>
        </w:rPr>
        <w:t>” –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episcopus</w:t>
      </w:r>
      <w:r w:rsidRPr="00B43055">
        <w:rPr>
          <w:rFonts w:ascii="Times New Roman" w:hAnsi="Times New Roman" w:cs="Times New Roman"/>
          <w:sz w:val="28"/>
          <w:szCs w:val="28"/>
        </w:rPr>
        <w:t>”), «монах»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monk</w:t>
      </w:r>
      <w:r w:rsidRPr="00B43055">
        <w:rPr>
          <w:rFonts w:ascii="Times New Roman" w:hAnsi="Times New Roman" w:cs="Times New Roman"/>
          <w:sz w:val="28"/>
          <w:szCs w:val="28"/>
        </w:rPr>
        <w:t>” –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monachus</w:t>
      </w:r>
      <w:r w:rsidRPr="00B43055">
        <w:rPr>
          <w:rFonts w:ascii="Times New Roman" w:hAnsi="Times New Roman" w:cs="Times New Roman"/>
          <w:sz w:val="28"/>
          <w:szCs w:val="28"/>
        </w:rPr>
        <w:t>”), «монахиня»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nun</w:t>
      </w:r>
      <w:r w:rsidRPr="00B43055">
        <w:rPr>
          <w:rFonts w:ascii="Times New Roman" w:hAnsi="Times New Roman" w:cs="Times New Roman"/>
          <w:sz w:val="28"/>
          <w:szCs w:val="28"/>
        </w:rPr>
        <w:t>” –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nonna</w:t>
      </w:r>
      <w:r w:rsidRPr="00B43055">
        <w:rPr>
          <w:rFonts w:ascii="Times New Roman" w:hAnsi="Times New Roman" w:cs="Times New Roman"/>
          <w:sz w:val="28"/>
          <w:szCs w:val="28"/>
        </w:rPr>
        <w:t>”), «свеча»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candle</w:t>
      </w:r>
      <w:r w:rsidRPr="00B43055">
        <w:rPr>
          <w:rFonts w:ascii="Times New Roman" w:hAnsi="Times New Roman" w:cs="Times New Roman"/>
          <w:sz w:val="28"/>
          <w:szCs w:val="28"/>
        </w:rPr>
        <w:t>” –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candela</w:t>
      </w:r>
      <w:r w:rsidRPr="00B43055">
        <w:rPr>
          <w:rFonts w:ascii="Times New Roman" w:hAnsi="Times New Roman" w:cs="Times New Roman"/>
          <w:sz w:val="28"/>
          <w:szCs w:val="28"/>
        </w:rPr>
        <w:t>”).</w:t>
      </w:r>
    </w:p>
    <w:p w:rsidR="0049345C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Само собой то, что образовательные термины – тоже латинского происхождения, так как первыми школами в Англии были церковные школы, где преподавание велось на латыни, а первыми учителями были священники и монахи. Так, собственно, само слово «школа»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B43055">
        <w:rPr>
          <w:rFonts w:ascii="Times New Roman" w:hAnsi="Times New Roman" w:cs="Times New Roman"/>
          <w:sz w:val="28"/>
          <w:szCs w:val="28"/>
        </w:rPr>
        <w:t>”) – это латинское заимствование (лат.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schola</w:t>
      </w:r>
      <w:r w:rsidRPr="00B43055">
        <w:rPr>
          <w:rFonts w:ascii="Times New Roman" w:hAnsi="Times New Roman" w:cs="Times New Roman"/>
          <w:sz w:val="28"/>
          <w:szCs w:val="28"/>
        </w:rPr>
        <w:t>”, имеет, в свою очередь, греческие «корни»), и, соответственно, такие слова, как «школьник» и «магистр»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scholar</w:t>
      </w:r>
      <w:r w:rsidRPr="00B43055">
        <w:rPr>
          <w:rFonts w:ascii="Times New Roman" w:hAnsi="Times New Roman" w:cs="Times New Roman"/>
          <w:sz w:val="28"/>
          <w:szCs w:val="28"/>
        </w:rPr>
        <w:t>” –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scholar</w:t>
      </w:r>
      <w:r w:rsidRPr="00B43055">
        <w:rPr>
          <w:rFonts w:ascii="Times New Roman" w:hAnsi="Times New Roman" w:cs="Times New Roman"/>
          <w:sz w:val="28"/>
          <w:szCs w:val="28"/>
        </w:rPr>
        <w:t>(-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B43055">
        <w:rPr>
          <w:rFonts w:ascii="Times New Roman" w:hAnsi="Times New Roman" w:cs="Times New Roman"/>
          <w:sz w:val="28"/>
          <w:szCs w:val="28"/>
        </w:rPr>
        <w:t>)”,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magister</w:t>
      </w:r>
      <w:r w:rsidRPr="00B43055">
        <w:rPr>
          <w:rFonts w:ascii="Times New Roman" w:hAnsi="Times New Roman" w:cs="Times New Roman"/>
          <w:sz w:val="28"/>
          <w:szCs w:val="28"/>
        </w:rPr>
        <w:t>” – лат.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magister</w:t>
      </w:r>
      <w:r w:rsidRPr="00B43055">
        <w:rPr>
          <w:rFonts w:ascii="Times New Roman" w:hAnsi="Times New Roman" w:cs="Times New Roman"/>
          <w:sz w:val="28"/>
          <w:szCs w:val="28"/>
        </w:rPr>
        <w:t>”).</w:t>
      </w:r>
    </w:p>
    <w:p w:rsidR="0049345C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45C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Скандинавское вторжение</w:t>
      </w:r>
      <w:r w:rsidRPr="00B43055">
        <w:rPr>
          <w:rFonts w:ascii="Times New Roman" w:hAnsi="Times New Roman" w:cs="Times New Roman"/>
          <w:sz w:val="28"/>
          <w:szCs w:val="28"/>
        </w:rPr>
        <w:t>.</w:t>
      </w:r>
    </w:p>
    <w:p w:rsidR="0049345C" w:rsidRPr="0049345C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45C" w:rsidRPr="0049345C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43055">
        <w:rPr>
          <w:rFonts w:ascii="Times New Roman" w:hAnsi="Times New Roman" w:cs="Times New Roman"/>
          <w:sz w:val="28"/>
          <w:szCs w:val="28"/>
        </w:rPr>
        <w:t xml:space="preserve"> конца 8го столетия до середины 11го Англия подвергалась нескольким скандинавским вторжениям. Вот несколько примеров из ранних скандинавских заимствований: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B43055">
        <w:rPr>
          <w:rFonts w:ascii="Times New Roman" w:hAnsi="Times New Roman" w:cs="Times New Roman"/>
          <w:sz w:val="28"/>
          <w:szCs w:val="28"/>
        </w:rPr>
        <w:t xml:space="preserve">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Pr="00B43055">
        <w:rPr>
          <w:rFonts w:ascii="Times New Roman" w:hAnsi="Times New Roman" w:cs="Times New Roman"/>
          <w:sz w:val="28"/>
          <w:szCs w:val="28"/>
        </w:rPr>
        <w:t xml:space="preserve">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cast</w:t>
      </w:r>
      <w:r w:rsidRPr="00B43055">
        <w:rPr>
          <w:rFonts w:ascii="Times New Roman" w:hAnsi="Times New Roman" w:cs="Times New Roman"/>
          <w:sz w:val="28"/>
          <w:szCs w:val="28"/>
        </w:rPr>
        <w:t xml:space="preserve">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B43055">
        <w:rPr>
          <w:rFonts w:ascii="Times New Roman" w:hAnsi="Times New Roman" w:cs="Times New Roman"/>
          <w:sz w:val="28"/>
          <w:szCs w:val="28"/>
        </w:rPr>
        <w:t xml:space="preserve">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law</w:t>
      </w:r>
      <w:r w:rsidRPr="00B43055">
        <w:rPr>
          <w:rFonts w:ascii="Times New Roman" w:hAnsi="Times New Roman" w:cs="Times New Roman"/>
          <w:sz w:val="28"/>
          <w:szCs w:val="28"/>
        </w:rPr>
        <w:t xml:space="preserve">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husband</w:t>
      </w:r>
      <w:r w:rsidRPr="00B43055">
        <w:rPr>
          <w:rFonts w:ascii="Times New Roman" w:hAnsi="Times New Roman" w:cs="Times New Roman"/>
          <w:sz w:val="28"/>
          <w:szCs w:val="28"/>
        </w:rPr>
        <w:t>[4]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   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window</w:t>
      </w:r>
      <w:r w:rsidRPr="00B43055">
        <w:rPr>
          <w:rFonts w:ascii="Times New Roman" w:hAnsi="Times New Roman" w:cs="Times New Roman"/>
          <w:sz w:val="28"/>
          <w:szCs w:val="28"/>
        </w:rPr>
        <w:t>[5](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ill</w:t>
      </w:r>
      <w:r w:rsidRPr="00B43055">
        <w:rPr>
          <w:rFonts w:ascii="Times New Roman" w:hAnsi="Times New Roman" w:cs="Times New Roman"/>
          <w:sz w:val="28"/>
          <w:szCs w:val="28"/>
        </w:rPr>
        <w:t xml:space="preserve">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adj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loose</w:t>
      </w:r>
      <w:r w:rsidRPr="00B43055">
        <w:rPr>
          <w:rFonts w:ascii="Times New Roman" w:hAnsi="Times New Roman" w:cs="Times New Roman"/>
          <w:sz w:val="28"/>
          <w:szCs w:val="28"/>
        </w:rPr>
        <w:t>,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adj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low</w:t>
      </w:r>
      <w:r w:rsidRPr="00B43055">
        <w:rPr>
          <w:rFonts w:ascii="Times New Roman" w:hAnsi="Times New Roman" w:cs="Times New Roman"/>
          <w:sz w:val="28"/>
          <w:szCs w:val="28"/>
        </w:rPr>
        <w:t xml:space="preserve">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adj</w:t>
      </w:r>
      <w:r w:rsidRPr="00B43055">
        <w:rPr>
          <w:rFonts w:ascii="Times New Roman" w:hAnsi="Times New Roman" w:cs="Times New Roman"/>
          <w:sz w:val="28"/>
          <w:szCs w:val="28"/>
        </w:rPr>
        <w:t xml:space="preserve">.),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weak</w:t>
      </w:r>
      <w:r w:rsidRPr="00B43055">
        <w:rPr>
          <w:rFonts w:ascii="Times New Roman" w:hAnsi="Times New Roman" w:cs="Times New Roman"/>
          <w:sz w:val="28"/>
          <w:szCs w:val="28"/>
        </w:rPr>
        <w:t xml:space="preserve">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adj</w:t>
      </w:r>
      <w:r w:rsidRPr="00B43055">
        <w:rPr>
          <w:rFonts w:ascii="Times New Roman" w:hAnsi="Times New Roman" w:cs="Times New Roman"/>
          <w:sz w:val="28"/>
          <w:szCs w:val="28"/>
        </w:rPr>
        <w:t>.)”. Некоторые скандинавские заимствования можно легко вычислить по двум начальным буквам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sk</w:t>
      </w:r>
      <w:r w:rsidRPr="00B43055">
        <w:rPr>
          <w:rFonts w:ascii="Times New Roman" w:hAnsi="Times New Roman" w:cs="Times New Roman"/>
          <w:sz w:val="28"/>
          <w:szCs w:val="28"/>
        </w:rPr>
        <w:t xml:space="preserve">-“. Например,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sky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skill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skin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ski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skirt</w:t>
      </w:r>
      <w:r w:rsidRPr="00B43055">
        <w:rPr>
          <w:rFonts w:ascii="Times New Roman" w:hAnsi="Times New Roman" w:cs="Times New Roman"/>
          <w:sz w:val="28"/>
          <w:szCs w:val="28"/>
        </w:rPr>
        <w:t>.</w:t>
      </w:r>
    </w:p>
    <w:p w:rsidR="0049345C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Под влиянием скандинавских слов с определёнными корнями некоторые английские слова изменили свои значения. Так например, староанглийское слово «хлеб»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bread</w:t>
      </w:r>
      <w:r w:rsidRPr="00B43055">
        <w:rPr>
          <w:rFonts w:ascii="Times New Roman" w:hAnsi="Times New Roman" w:cs="Times New Roman"/>
          <w:sz w:val="28"/>
          <w:szCs w:val="28"/>
        </w:rPr>
        <w:t>”), ранее обозначавшее «кусок»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piece</w:t>
      </w:r>
      <w:r w:rsidRPr="00B43055">
        <w:rPr>
          <w:rFonts w:ascii="Times New Roman" w:hAnsi="Times New Roman" w:cs="Times New Roman"/>
          <w:sz w:val="28"/>
          <w:szCs w:val="28"/>
        </w:rPr>
        <w:t>”) приобрело это современное значение путём объединения со скандинавским словом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braud</w:t>
      </w:r>
      <w:r w:rsidRPr="00B43055">
        <w:rPr>
          <w:rFonts w:ascii="Times New Roman" w:hAnsi="Times New Roman" w:cs="Times New Roman"/>
          <w:sz w:val="28"/>
          <w:szCs w:val="28"/>
        </w:rPr>
        <w:t>”. Староанглийское слово «сон»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B43055">
        <w:rPr>
          <w:rFonts w:ascii="Times New Roman" w:hAnsi="Times New Roman" w:cs="Times New Roman"/>
          <w:sz w:val="28"/>
          <w:szCs w:val="28"/>
        </w:rPr>
        <w:t>”), ранее обозначавшее радость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joy</w:t>
      </w:r>
      <w:r w:rsidRPr="00B43055">
        <w:rPr>
          <w:rFonts w:ascii="Times New Roman" w:hAnsi="Times New Roman" w:cs="Times New Roman"/>
          <w:sz w:val="28"/>
          <w:szCs w:val="28"/>
        </w:rPr>
        <w:t>”), впитало в себя значение скандинавского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dramur</w:t>
      </w:r>
      <w:r w:rsidRPr="00B43055">
        <w:rPr>
          <w:rFonts w:ascii="Times New Roman" w:hAnsi="Times New Roman" w:cs="Times New Roman"/>
          <w:sz w:val="28"/>
          <w:szCs w:val="28"/>
        </w:rPr>
        <w:t>”.</w:t>
      </w:r>
    </w:p>
    <w:p w:rsidR="0049345C" w:rsidRPr="00B43055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Норманское вторжение</w:t>
      </w:r>
    </w:p>
    <w:p w:rsidR="0049345C" w:rsidRPr="00B43055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Год 1066. Со знаменитого сражения под Гастингсом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Hastings</w:t>
      </w:r>
      <w:r w:rsidRPr="00B43055">
        <w:rPr>
          <w:rFonts w:ascii="Times New Roman" w:hAnsi="Times New Roman" w:cs="Times New Roman"/>
          <w:sz w:val="28"/>
          <w:szCs w:val="28"/>
        </w:rPr>
        <w:t>), когда англичане были побеждены нормандцами, во главе с Уильямом Завоевателем, началась полная событий эпоха норманнского завоевания. Нормандская культура 11го  века безусловно превосходила саксонскую. В результате чего английский язык обогатился большим количеством французских слов. Но, несмотря на упадок после мощнейшего вторжения иностранных элементов, английский язык был вынужден сохранить свою внутреннюю структуру и сильно обогатить её заимствованиями. Англия стала двуязычной страной. Французские слова из Нормандского диалекта проникли в каждый аспект социальной жизни. Ниже приведён краткий список примеров таких заимствований.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Административные слова: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government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parliament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B43055">
        <w:rPr>
          <w:rFonts w:ascii="Times New Roman" w:hAnsi="Times New Roman" w:cs="Times New Roman"/>
          <w:sz w:val="28"/>
          <w:szCs w:val="28"/>
        </w:rPr>
        <w:t>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055">
        <w:rPr>
          <w:rFonts w:ascii="Times New Roman" w:hAnsi="Times New Roman" w:cs="Times New Roman"/>
          <w:sz w:val="28"/>
          <w:szCs w:val="28"/>
          <w:lang w:val="en-US"/>
        </w:rPr>
        <w:t xml:space="preserve">Юридические термины: court, judge, justice, crime, prison. 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055">
        <w:rPr>
          <w:rFonts w:ascii="Times New Roman" w:hAnsi="Times New Roman" w:cs="Times New Roman"/>
          <w:sz w:val="28"/>
          <w:szCs w:val="28"/>
          <w:lang w:val="en-US"/>
        </w:rPr>
        <w:t xml:space="preserve">Военные термины: army, war, soldier, officer, battle, enemy.         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055">
        <w:rPr>
          <w:rFonts w:ascii="Times New Roman" w:hAnsi="Times New Roman" w:cs="Times New Roman"/>
          <w:sz w:val="28"/>
          <w:szCs w:val="28"/>
          <w:lang w:val="en-US"/>
        </w:rPr>
        <w:t>Образовательные термины: pupil, lesson, library, science, pen, pencil.</w:t>
      </w:r>
    </w:p>
    <w:p w:rsidR="0049345C" w:rsidRPr="0049345C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055">
        <w:rPr>
          <w:rFonts w:ascii="Times New Roman" w:hAnsi="Times New Roman" w:cs="Times New Roman"/>
          <w:sz w:val="28"/>
          <w:szCs w:val="28"/>
          <w:lang w:val="en-US"/>
        </w:rPr>
        <w:t>Слова из повседневной жизни: table, plate, dinner, supper, river, autumn, uncle, etc.</w:t>
      </w:r>
    </w:p>
    <w:p w:rsidR="0049345C" w:rsidRPr="0049345C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345C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Эпоха Ренессанса.</w:t>
      </w:r>
    </w:p>
    <w:p w:rsidR="0049345C" w:rsidRDefault="0049345C" w:rsidP="004934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45C" w:rsidRPr="00B43055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 xml:space="preserve"> В Англии, как и во всех европейских странах, этот период был отмечен важными развитиями в науке, искусстве и культуре, а также возродился интерес к античным цивилизациям Греции и Рима и к их языкам. Поэтому, начиная с этого времени, появилось множество латинских и греческих заимствований. В отличие от ранних латинских заимствований (1й век до н.э.), эпоха ренессанса принесла менее конкретные названия.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 xml:space="preserve">Это были более абстрактные слова (например, major, minor, moderate, intelligent, permanent, to elect, to create). </w:t>
      </w:r>
      <w:r w:rsidRPr="00B43055">
        <w:rPr>
          <w:rFonts w:ascii="Times New Roman" w:hAnsi="Times New Roman" w:cs="Times New Roman"/>
          <w:sz w:val="28"/>
          <w:szCs w:val="28"/>
        </w:rPr>
        <w:t xml:space="preserve">Это были научные термины и термины, связанные с искусством (например,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datum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status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phenomenon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philosophy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music</w:t>
      </w:r>
      <w:r w:rsidRPr="00B43055">
        <w:rPr>
          <w:rFonts w:ascii="Times New Roman" w:hAnsi="Times New Roman" w:cs="Times New Roman"/>
          <w:sz w:val="28"/>
          <w:szCs w:val="28"/>
        </w:rPr>
        <w:t>). Большинство из них были заимствованы из латыни, которые ранее в латинский язык пришли из греческого.</w:t>
      </w:r>
    </w:p>
    <w:p w:rsidR="0049345C" w:rsidRPr="00B43055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 xml:space="preserve">Эпоха ренессанса была периодом больших культурных связей между крупными европейскими государствами. Поэтому было естественно, что новые слова также вошли в английскую лексику из других европейских языков. Наиболее значительными были французские заимствования. На этот раз они пришли из Парижского диалекта французского языка и назывались Парижскими заимствованиями.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 xml:space="preserve">Например: routine, police, machine, ballet, matinee, scene, technique, bourgeois, и т.д… </w:t>
      </w:r>
      <w:r w:rsidRPr="00B43055">
        <w:rPr>
          <w:rFonts w:ascii="Times New Roman" w:hAnsi="Times New Roman" w:cs="Times New Roman"/>
          <w:sz w:val="28"/>
          <w:szCs w:val="28"/>
        </w:rPr>
        <w:t xml:space="preserve">Итальянский язык тоже внёс немало слов в английский: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piano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violin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opera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alarm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colonel</w:t>
      </w:r>
      <w:r w:rsidRPr="00B43055">
        <w:rPr>
          <w:rFonts w:ascii="Times New Roman" w:hAnsi="Times New Roman" w:cs="Times New Roman"/>
          <w:sz w:val="28"/>
          <w:szCs w:val="28"/>
        </w:rPr>
        <w:t>…</w:t>
      </w:r>
    </w:p>
    <w:p w:rsidR="0049345C" w:rsidRPr="005B23CE" w:rsidRDefault="0049345C" w:rsidP="002F5E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43055">
        <w:rPr>
          <w:rFonts w:ascii="Times New Roman" w:hAnsi="Times New Roman" w:cs="Times New Roman"/>
          <w:sz w:val="28"/>
          <w:szCs w:val="28"/>
        </w:rPr>
        <w:lastRenderedPageBreak/>
        <w:t>Исторический анализ показывает пути, по которым английская лексика развивалась, и крупные события, благодаря которым появилось множество современных слов</w:t>
      </w:r>
    </w:p>
    <w:p w:rsidR="0049345C" w:rsidRDefault="0049345C" w:rsidP="002F5E40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CE">
        <w:rPr>
          <w:rFonts w:ascii="Times New Roman" w:hAnsi="Times New Roman" w:cs="Times New Roman"/>
          <w:sz w:val="28"/>
          <w:szCs w:val="28"/>
        </w:rPr>
        <w:t>Современные учёные считают, что процент заимствованных слов в английском языке равен примерно 65-70%, что является исключительно большим числом. Это значит, что родные элементы не доминируют. Эта аномалия объясняется богатой на события историей страны и её многочисленными международными связями.</w:t>
      </w:r>
    </w:p>
    <w:p w:rsidR="0049345C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</w:t>
      </w:r>
      <w:r w:rsidR="002F5E4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Принимая во внимание высокий процент заимствованных слов, можно было бы классифицировать английский, как язык международного происхождения или, по крайней мере, романского происхождения. Родной элемент в английском охватывает большое количество часто употребляемых слов таких как артикли, предлоги, местоимения, союзы, вспомогательные глаголы, а также слова, обозначающие повседневные предметы и понятия.</w:t>
      </w:r>
      <w:r w:rsidRPr="00096CCF">
        <w:rPr>
          <w:rFonts w:ascii="Times New Roman" w:hAnsi="Times New Roman" w:cs="Times New Roman"/>
          <w:sz w:val="28"/>
          <w:szCs w:val="28"/>
        </w:rPr>
        <w:t xml:space="preserve"> </w:t>
      </w:r>
      <w:r w:rsidRPr="00B43055">
        <w:rPr>
          <w:rFonts w:ascii="Times New Roman" w:hAnsi="Times New Roman" w:cs="Times New Roman"/>
          <w:sz w:val="28"/>
          <w:szCs w:val="28"/>
        </w:rPr>
        <w:t>также слов обозначающих повседневные объекты и идеи (“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house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child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water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come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eat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B43055">
        <w:rPr>
          <w:rFonts w:ascii="Times New Roman" w:hAnsi="Times New Roman" w:cs="Times New Roman"/>
          <w:sz w:val="28"/>
          <w:szCs w:val="28"/>
        </w:rPr>
        <w:t>”,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bad</w:t>
      </w:r>
      <w:r w:rsidRPr="00B43055">
        <w:rPr>
          <w:rFonts w:ascii="Times New Roman" w:hAnsi="Times New Roman" w:cs="Times New Roman"/>
          <w:sz w:val="28"/>
          <w:szCs w:val="28"/>
        </w:rPr>
        <w:t>”, и т.д.…)</w:t>
      </w: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B43055">
        <w:rPr>
          <w:rFonts w:ascii="Times New Roman" w:hAnsi="Times New Roman" w:cs="Times New Roman"/>
          <w:sz w:val="28"/>
          <w:szCs w:val="28"/>
        </w:rPr>
        <w:t>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 xml:space="preserve"> Ниже приведены примеры таких групп и слов.</w:t>
      </w:r>
    </w:p>
    <w:p w:rsidR="0049345C" w:rsidRPr="00096CCF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CCF">
        <w:rPr>
          <w:rFonts w:ascii="Times New Roman" w:hAnsi="Times New Roman" w:cs="Times New Roman"/>
          <w:sz w:val="28"/>
          <w:szCs w:val="28"/>
        </w:rPr>
        <w:t xml:space="preserve">1.     </w:t>
      </w:r>
      <w:r w:rsidRPr="00B43055">
        <w:rPr>
          <w:rFonts w:ascii="Times New Roman" w:hAnsi="Times New Roman" w:cs="Times New Roman"/>
          <w:sz w:val="28"/>
          <w:szCs w:val="28"/>
        </w:rPr>
        <w:t>Семья</w:t>
      </w:r>
      <w:r w:rsidRPr="00096CCF">
        <w:rPr>
          <w:rFonts w:ascii="Times New Roman" w:hAnsi="Times New Roman" w:cs="Times New Roman"/>
          <w:sz w:val="28"/>
          <w:szCs w:val="28"/>
        </w:rPr>
        <w:t xml:space="preserve">: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father</w:t>
      </w:r>
      <w:r w:rsidRPr="00096CCF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mother</w:t>
      </w:r>
      <w:r w:rsidRPr="00096CCF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brother</w:t>
      </w:r>
      <w:r w:rsidRPr="00096CCF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son</w:t>
      </w:r>
      <w:r w:rsidRPr="00096CCF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daughter</w:t>
      </w:r>
      <w:r w:rsidRPr="00096CCF">
        <w:rPr>
          <w:rFonts w:ascii="Times New Roman" w:hAnsi="Times New Roman" w:cs="Times New Roman"/>
          <w:sz w:val="28"/>
          <w:szCs w:val="28"/>
        </w:rPr>
        <w:t>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 xml:space="preserve">2.     Части человеческого тела: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foot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nose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lip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heart</w:t>
      </w:r>
      <w:r w:rsidRPr="00B43055">
        <w:rPr>
          <w:rFonts w:ascii="Times New Roman" w:hAnsi="Times New Roman" w:cs="Times New Roman"/>
          <w:sz w:val="28"/>
          <w:szCs w:val="28"/>
        </w:rPr>
        <w:t>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055">
        <w:rPr>
          <w:rFonts w:ascii="Times New Roman" w:hAnsi="Times New Roman" w:cs="Times New Roman"/>
          <w:sz w:val="28"/>
          <w:szCs w:val="28"/>
          <w:lang w:val="en-US"/>
        </w:rPr>
        <w:t>3.     Животные: cow, swine, goose.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055">
        <w:rPr>
          <w:rFonts w:ascii="Times New Roman" w:hAnsi="Times New Roman" w:cs="Times New Roman"/>
          <w:sz w:val="28"/>
          <w:szCs w:val="28"/>
          <w:lang w:val="en-US"/>
        </w:rPr>
        <w:t>4.     Растения: tree, birch, corn.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055">
        <w:rPr>
          <w:rFonts w:ascii="Times New Roman" w:hAnsi="Times New Roman" w:cs="Times New Roman"/>
          <w:sz w:val="28"/>
          <w:szCs w:val="28"/>
          <w:lang w:val="en-US"/>
        </w:rPr>
        <w:t>5.     Время дня: day, night.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3055">
        <w:rPr>
          <w:rFonts w:ascii="Times New Roman" w:hAnsi="Times New Roman" w:cs="Times New Roman"/>
          <w:sz w:val="28"/>
          <w:szCs w:val="28"/>
          <w:lang w:val="en-US"/>
        </w:rPr>
        <w:t>6.     Небесные тела: sun, moon, star.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 xml:space="preserve">7.     Многочисленные прилагательные: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glad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sad</w:t>
      </w:r>
      <w:r w:rsidRPr="00B43055">
        <w:rPr>
          <w:rFonts w:ascii="Times New Roman" w:hAnsi="Times New Roman" w:cs="Times New Roman"/>
          <w:sz w:val="28"/>
          <w:szCs w:val="28"/>
        </w:rPr>
        <w:t>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8.     Числительные от 1 до 1000.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 </w:t>
      </w:r>
      <w:r w:rsidRPr="00B43055">
        <w:rPr>
          <w:rFonts w:ascii="Times New Roman" w:hAnsi="Times New Roman" w:cs="Times New Roman"/>
          <w:sz w:val="28"/>
          <w:szCs w:val="28"/>
        </w:rPr>
        <w:t>Местоимения - личные (за исключением “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they</w:t>
      </w:r>
      <w:r w:rsidRPr="00B43055">
        <w:rPr>
          <w:rFonts w:ascii="Times New Roman" w:hAnsi="Times New Roman" w:cs="Times New Roman"/>
          <w:sz w:val="28"/>
          <w:szCs w:val="28"/>
        </w:rPr>
        <w:t>”, которое является скандинавским заимствованием) и указательные.</w:t>
      </w:r>
    </w:p>
    <w:p w:rsidR="0049345C" w:rsidRPr="00B43055" w:rsidRDefault="0049345C" w:rsidP="00493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   </w:t>
      </w:r>
      <w:r w:rsidRPr="00B43055">
        <w:rPr>
          <w:rFonts w:ascii="Times New Roman" w:hAnsi="Times New Roman" w:cs="Times New Roman"/>
          <w:sz w:val="28"/>
          <w:szCs w:val="28"/>
        </w:rPr>
        <w:t xml:space="preserve"> Многочисленные глаголы: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stand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sit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eat</w:t>
      </w:r>
      <w:r w:rsidRPr="00B43055">
        <w:rPr>
          <w:rFonts w:ascii="Times New Roman" w:hAnsi="Times New Roman" w:cs="Times New Roman"/>
          <w:sz w:val="28"/>
          <w:szCs w:val="28"/>
        </w:rPr>
        <w:t xml:space="preserve">,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know</w:t>
      </w:r>
      <w:r w:rsidRPr="00B43055">
        <w:rPr>
          <w:rFonts w:ascii="Times New Roman" w:hAnsi="Times New Roman" w:cs="Times New Roman"/>
          <w:sz w:val="28"/>
          <w:szCs w:val="28"/>
        </w:rPr>
        <w:t>.</w:t>
      </w:r>
    </w:p>
    <w:p w:rsidR="0049345C" w:rsidRDefault="0049345C" w:rsidP="002F5E40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val="en-US" w:eastAsia="ru-RU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Почему же слова заимствуются? </w:t>
      </w:r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Каждый раз, когда две нации вступают в тесный контакт, следствием этого является заимствование слов. Иногда процес заимствования происходит, всего лишь, чтобы заполнить пробел в словаре. .</w:t>
      </w:r>
    </w:p>
    <w:p w:rsidR="00AB77A0" w:rsidRDefault="00AB77A0">
      <w:pPr>
        <w:rPr>
          <w:rFonts w:ascii="Times New Roman CYR" w:eastAsia="Times New Roman" w:hAnsi="Times New Roman CYR" w:cs="Times New Roman CYR"/>
          <w:color w:val="000000"/>
          <w:sz w:val="28"/>
          <w:szCs w:val="28"/>
          <w:lang w:val="en-US"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val="en-US" w:eastAsia="ru-RU"/>
        </w:rPr>
        <w:br w:type="page"/>
      </w:r>
    </w:p>
    <w:p w:rsidR="00AB77A0" w:rsidRPr="00AB77A0" w:rsidRDefault="00AB77A0" w:rsidP="002F5E40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val="en-US" w:eastAsia="ru-RU"/>
        </w:rPr>
      </w:pPr>
    </w:p>
    <w:p w:rsidR="0049345C" w:rsidRPr="00B43055" w:rsidRDefault="0049345C" w:rsidP="0049345C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Литература</w:t>
      </w:r>
    </w:p>
    <w:p w:rsidR="0049345C" w:rsidRPr="00096CCF" w:rsidRDefault="0049345C" w:rsidP="0049345C">
      <w:pPr>
        <w:pStyle w:val="a3"/>
        <w:spacing w:line="48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AB77A0">
        <w:rPr>
          <w:rFonts w:ascii="Times New Roman" w:hAnsi="Times New Roman" w:cs="Times New Roman"/>
          <w:sz w:val="28"/>
          <w:szCs w:val="28"/>
          <w:lang w:val="en-US"/>
        </w:rPr>
        <w:t xml:space="preserve">1. .   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B77A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B77A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Palmer</w:t>
      </w:r>
      <w:r w:rsidRPr="00AB77A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Semantics</w:t>
      </w:r>
      <w:r w:rsidRPr="00AB77A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6C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096C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outline</w:t>
      </w:r>
      <w:r w:rsidRPr="00096CCF">
        <w:rPr>
          <w:rFonts w:ascii="Times New Roman" w:hAnsi="Times New Roman" w:cs="Times New Roman"/>
          <w:sz w:val="28"/>
          <w:szCs w:val="28"/>
          <w:lang w:val="en-US"/>
        </w:rPr>
        <w:t xml:space="preserve">. -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96C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96C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Pr="00096CCF">
        <w:rPr>
          <w:rFonts w:ascii="Times New Roman" w:hAnsi="Times New Roman" w:cs="Times New Roman"/>
          <w:sz w:val="28"/>
          <w:szCs w:val="28"/>
          <w:lang w:val="en-US"/>
        </w:rPr>
        <w:t>. 1982.</w:t>
      </w:r>
    </w:p>
    <w:p w:rsidR="0049345C" w:rsidRDefault="0049345C" w:rsidP="004934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49345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96C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  <w:r w:rsidRPr="00B43055">
        <w:rPr>
          <w:rFonts w:ascii="Times New Roman" w:hAnsi="Times New Roman" w:cs="Times New Roman"/>
          <w:sz w:val="28"/>
          <w:szCs w:val="28"/>
        </w:rPr>
        <w:t xml:space="preserve">Г.Б.Антрушина, О.В.Афанасьева. Лексикология английского языка. - М. Изд.   </w:t>
      </w:r>
    </w:p>
    <w:p w:rsidR="0049345C" w:rsidRPr="0049345C" w:rsidRDefault="0049345C" w:rsidP="004934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43055">
        <w:rPr>
          <w:rFonts w:ascii="Times New Roman" w:hAnsi="Times New Roman" w:cs="Times New Roman"/>
          <w:sz w:val="28"/>
          <w:szCs w:val="28"/>
        </w:rPr>
        <w:t xml:space="preserve">    </w:t>
      </w:r>
      <w:r w:rsidRPr="00096CCF">
        <w:rPr>
          <w:rFonts w:ascii="Times New Roman" w:hAnsi="Times New Roman" w:cs="Times New Roman"/>
          <w:sz w:val="28"/>
          <w:szCs w:val="28"/>
        </w:rPr>
        <w:t>Дрофа. 1999</w:t>
      </w:r>
    </w:p>
    <w:p w:rsidR="0049345C" w:rsidRDefault="0049345C" w:rsidP="004934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3.    Иванова И.А. «Этимология английских слов (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B43055">
        <w:rPr>
          <w:rFonts w:ascii="Times New Roman" w:hAnsi="Times New Roman" w:cs="Times New Roman"/>
          <w:sz w:val="28"/>
          <w:szCs w:val="28"/>
        </w:rPr>
        <w:t xml:space="preserve">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etymology</w:t>
      </w:r>
      <w:r w:rsidRPr="00B43055">
        <w:rPr>
          <w:rFonts w:ascii="Times New Roman" w:hAnsi="Times New Roman" w:cs="Times New Roman"/>
          <w:sz w:val="28"/>
          <w:szCs w:val="28"/>
        </w:rPr>
        <w:t xml:space="preserve">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B43055">
        <w:rPr>
          <w:rFonts w:ascii="Times New Roman" w:hAnsi="Times New Roman" w:cs="Times New Roman"/>
          <w:sz w:val="28"/>
          <w:szCs w:val="28"/>
        </w:rPr>
        <w:t xml:space="preserve">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B43055">
        <w:rPr>
          <w:rFonts w:ascii="Times New Roman" w:hAnsi="Times New Roman" w:cs="Times New Roman"/>
          <w:sz w:val="28"/>
          <w:szCs w:val="28"/>
        </w:rPr>
        <w:t xml:space="preserve">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words</w:t>
      </w:r>
      <w:r w:rsidRPr="00B43055">
        <w:rPr>
          <w:rFonts w:ascii="Times New Roman" w:hAnsi="Times New Roman" w:cs="Times New Roman"/>
          <w:sz w:val="28"/>
          <w:szCs w:val="28"/>
        </w:rPr>
        <w:t>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45C" w:rsidRPr="00B43055" w:rsidRDefault="0049345C" w:rsidP="004934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43055">
        <w:rPr>
          <w:rFonts w:ascii="Times New Roman" w:hAnsi="Times New Roman" w:cs="Times New Roman"/>
          <w:sz w:val="28"/>
          <w:szCs w:val="28"/>
        </w:rPr>
        <w:t>Москва, 2000</w:t>
      </w:r>
    </w:p>
    <w:p w:rsidR="0049345C" w:rsidRPr="00B43055" w:rsidRDefault="0049345C" w:rsidP="004934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B430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43055">
        <w:rPr>
          <w:rFonts w:ascii="Times New Roman" w:hAnsi="Times New Roman" w:cs="Times New Roman"/>
          <w:sz w:val="28"/>
          <w:szCs w:val="28"/>
        </w:rPr>
        <w:t>.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rol</w:t>
      </w:r>
      <w:r w:rsidRPr="00B43055">
        <w:rPr>
          <w:rFonts w:ascii="Times New Roman" w:hAnsi="Times New Roman" w:cs="Times New Roman"/>
          <w:sz w:val="28"/>
          <w:szCs w:val="28"/>
        </w:rPr>
        <w:t>.</w:t>
      </w:r>
      <w:r w:rsidRPr="00B4305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43055">
        <w:rPr>
          <w:rFonts w:ascii="Times New Roman" w:hAnsi="Times New Roman" w:cs="Times New Roman"/>
          <w:sz w:val="28"/>
          <w:szCs w:val="28"/>
        </w:rPr>
        <w:t xml:space="preserve"> (Раздел «Энциклопедия»)</w:t>
      </w:r>
    </w:p>
    <w:p w:rsidR="0049345C" w:rsidRPr="00096CCF" w:rsidRDefault="0049345C" w:rsidP="004934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E01" w:rsidRDefault="00372E01"/>
    <w:sectPr w:rsidR="00372E01" w:rsidSect="002F5E40">
      <w:footerReference w:type="default" r:id="rId6"/>
      <w:pgSz w:w="11906" w:h="16838"/>
      <w:pgMar w:top="851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BCD" w:rsidRDefault="00343BCD" w:rsidP="00AB77A0">
      <w:pPr>
        <w:spacing w:after="0" w:line="240" w:lineRule="auto"/>
      </w:pPr>
      <w:r>
        <w:separator/>
      </w:r>
    </w:p>
  </w:endnote>
  <w:endnote w:type="continuationSeparator" w:id="0">
    <w:p w:rsidR="00343BCD" w:rsidRDefault="00343BCD" w:rsidP="00AB7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69672"/>
      <w:docPartObj>
        <w:docPartGallery w:val="Page Numbers (Bottom of Page)"/>
        <w:docPartUnique/>
      </w:docPartObj>
    </w:sdtPr>
    <w:sdtContent>
      <w:p w:rsidR="00AB77A0" w:rsidRDefault="00AB77A0">
        <w:pPr>
          <w:pStyle w:val="a6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AB77A0" w:rsidRDefault="00AB77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BCD" w:rsidRDefault="00343BCD" w:rsidP="00AB77A0">
      <w:pPr>
        <w:spacing w:after="0" w:line="240" w:lineRule="auto"/>
      </w:pPr>
      <w:r>
        <w:separator/>
      </w:r>
    </w:p>
  </w:footnote>
  <w:footnote w:type="continuationSeparator" w:id="0">
    <w:p w:rsidR="00343BCD" w:rsidRDefault="00343BCD" w:rsidP="00AB77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D86"/>
    <w:rsid w:val="00033000"/>
    <w:rsid w:val="000405FF"/>
    <w:rsid w:val="0004062C"/>
    <w:rsid w:val="000420E1"/>
    <w:rsid w:val="0005006F"/>
    <w:rsid w:val="00052DEA"/>
    <w:rsid w:val="0007042D"/>
    <w:rsid w:val="00070A95"/>
    <w:rsid w:val="00071858"/>
    <w:rsid w:val="0007772E"/>
    <w:rsid w:val="00083B2B"/>
    <w:rsid w:val="00085053"/>
    <w:rsid w:val="00085A5F"/>
    <w:rsid w:val="00086EBA"/>
    <w:rsid w:val="00093B70"/>
    <w:rsid w:val="000B4501"/>
    <w:rsid w:val="000B5491"/>
    <w:rsid w:val="000C0476"/>
    <w:rsid w:val="000C7B1E"/>
    <w:rsid w:val="000D0E00"/>
    <w:rsid w:val="000D0F63"/>
    <w:rsid w:val="00103516"/>
    <w:rsid w:val="0011179F"/>
    <w:rsid w:val="001211A1"/>
    <w:rsid w:val="001250B8"/>
    <w:rsid w:val="00126FB3"/>
    <w:rsid w:val="0014505B"/>
    <w:rsid w:val="00155D63"/>
    <w:rsid w:val="001654A9"/>
    <w:rsid w:val="0017243A"/>
    <w:rsid w:val="00173272"/>
    <w:rsid w:val="00174321"/>
    <w:rsid w:val="00191A26"/>
    <w:rsid w:val="001979F7"/>
    <w:rsid w:val="001A010B"/>
    <w:rsid w:val="001B2F85"/>
    <w:rsid w:val="001B3B1D"/>
    <w:rsid w:val="001B56D9"/>
    <w:rsid w:val="001C1AF2"/>
    <w:rsid w:val="001C26CC"/>
    <w:rsid w:val="001C444B"/>
    <w:rsid w:val="001C74F4"/>
    <w:rsid w:val="001D1621"/>
    <w:rsid w:val="001D2181"/>
    <w:rsid w:val="001D3D01"/>
    <w:rsid w:val="001E21F0"/>
    <w:rsid w:val="001F0DC9"/>
    <w:rsid w:val="001F3927"/>
    <w:rsid w:val="00206FDD"/>
    <w:rsid w:val="00215234"/>
    <w:rsid w:val="0023118E"/>
    <w:rsid w:val="0023500D"/>
    <w:rsid w:val="00246498"/>
    <w:rsid w:val="0025267F"/>
    <w:rsid w:val="00256BCD"/>
    <w:rsid w:val="0027111C"/>
    <w:rsid w:val="00273C56"/>
    <w:rsid w:val="0027772E"/>
    <w:rsid w:val="0028313D"/>
    <w:rsid w:val="00292180"/>
    <w:rsid w:val="002A2ED9"/>
    <w:rsid w:val="002A325E"/>
    <w:rsid w:val="002A378B"/>
    <w:rsid w:val="002A6F72"/>
    <w:rsid w:val="002B49E7"/>
    <w:rsid w:val="002E12E9"/>
    <w:rsid w:val="002E61A1"/>
    <w:rsid w:val="002E7786"/>
    <w:rsid w:val="002F1C28"/>
    <w:rsid w:val="002F1E37"/>
    <w:rsid w:val="002F4A21"/>
    <w:rsid w:val="002F5E40"/>
    <w:rsid w:val="00301AE4"/>
    <w:rsid w:val="0030640A"/>
    <w:rsid w:val="0031320E"/>
    <w:rsid w:val="00320F25"/>
    <w:rsid w:val="00326FB8"/>
    <w:rsid w:val="00330F1E"/>
    <w:rsid w:val="00343BCD"/>
    <w:rsid w:val="00346D12"/>
    <w:rsid w:val="003525DD"/>
    <w:rsid w:val="0035785D"/>
    <w:rsid w:val="00365A20"/>
    <w:rsid w:val="003672A8"/>
    <w:rsid w:val="00367C72"/>
    <w:rsid w:val="003709AA"/>
    <w:rsid w:val="00371B00"/>
    <w:rsid w:val="00372E01"/>
    <w:rsid w:val="003A3B0B"/>
    <w:rsid w:val="003A63DB"/>
    <w:rsid w:val="003A7EB2"/>
    <w:rsid w:val="003D3DCC"/>
    <w:rsid w:val="003D408D"/>
    <w:rsid w:val="003D4BCC"/>
    <w:rsid w:val="003D7835"/>
    <w:rsid w:val="003E0DCC"/>
    <w:rsid w:val="003E29FE"/>
    <w:rsid w:val="003E7105"/>
    <w:rsid w:val="003E7DAB"/>
    <w:rsid w:val="003F2D8E"/>
    <w:rsid w:val="0040498E"/>
    <w:rsid w:val="0040787E"/>
    <w:rsid w:val="00411C75"/>
    <w:rsid w:val="00416893"/>
    <w:rsid w:val="00427E07"/>
    <w:rsid w:val="004354FE"/>
    <w:rsid w:val="00467024"/>
    <w:rsid w:val="004733B8"/>
    <w:rsid w:val="00481300"/>
    <w:rsid w:val="00482BA9"/>
    <w:rsid w:val="00487F34"/>
    <w:rsid w:val="004913DE"/>
    <w:rsid w:val="0049345C"/>
    <w:rsid w:val="004B1C6C"/>
    <w:rsid w:val="004B34E1"/>
    <w:rsid w:val="004C3966"/>
    <w:rsid w:val="004C7902"/>
    <w:rsid w:val="004D5F9E"/>
    <w:rsid w:val="004F1E42"/>
    <w:rsid w:val="00514C4E"/>
    <w:rsid w:val="00516A9E"/>
    <w:rsid w:val="00525F61"/>
    <w:rsid w:val="005362A2"/>
    <w:rsid w:val="00545876"/>
    <w:rsid w:val="00551EC1"/>
    <w:rsid w:val="00554FA7"/>
    <w:rsid w:val="005628BD"/>
    <w:rsid w:val="005628FB"/>
    <w:rsid w:val="00567C45"/>
    <w:rsid w:val="00575D04"/>
    <w:rsid w:val="00584485"/>
    <w:rsid w:val="00596EDF"/>
    <w:rsid w:val="005A25C6"/>
    <w:rsid w:val="005A362C"/>
    <w:rsid w:val="005A6241"/>
    <w:rsid w:val="005B114A"/>
    <w:rsid w:val="005B310A"/>
    <w:rsid w:val="005C2D75"/>
    <w:rsid w:val="005C2F52"/>
    <w:rsid w:val="005D3180"/>
    <w:rsid w:val="005E259D"/>
    <w:rsid w:val="005F068F"/>
    <w:rsid w:val="006018D0"/>
    <w:rsid w:val="00604ED6"/>
    <w:rsid w:val="00610F21"/>
    <w:rsid w:val="006278DB"/>
    <w:rsid w:val="00634B29"/>
    <w:rsid w:val="00640813"/>
    <w:rsid w:val="00644F9B"/>
    <w:rsid w:val="00651864"/>
    <w:rsid w:val="00653F2D"/>
    <w:rsid w:val="00656060"/>
    <w:rsid w:val="00660E34"/>
    <w:rsid w:val="006660C1"/>
    <w:rsid w:val="00672AFD"/>
    <w:rsid w:val="00695A97"/>
    <w:rsid w:val="006A5CDB"/>
    <w:rsid w:val="006A5EA9"/>
    <w:rsid w:val="006B0488"/>
    <w:rsid w:val="006B15EC"/>
    <w:rsid w:val="006C681A"/>
    <w:rsid w:val="006C6E1F"/>
    <w:rsid w:val="006D53D5"/>
    <w:rsid w:val="006E0372"/>
    <w:rsid w:val="006F0CFD"/>
    <w:rsid w:val="006F632F"/>
    <w:rsid w:val="00702713"/>
    <w:rsid w:val="0070378F"/>
    <w:rsid w:val="00715E84"/>
    <w:rsid w:val="00722BF1"/>
    <w:rsid w:val="00722E95"/>
    <w:rsid w:val="00726F9F"/>
    <w:rsid w:val="00730DFF"/>
    <w:rsid w:val="00730F17"/>
    <w:rsid w:val="00740A2F"/>
    <w:rsid w:val="00743C15"/>
    <w:rsid w:val="0075512C"/>
    <w:rsid w:val="00761E64"/>
    <w:rsid w:val="007716AD"/>
    <w:rsid w:val="00787D9D"/>
    <w:rsid w:val="00794BD5"/>
    <w:rsid w:val="007B33D0"/>
    <w:rsid w:val="007D3674"/>
    <w:rsid w:val="007E1BEF"/>
    <w:rsid w:val="007E33AA"/>
    <w:rsid w:val="007F335B"/>
    <w:rsid w:val="007F3635"/>
    <w:rsid w:val="007F3B8F"/>
    <w:rsid w:val="007F63E3"/>
    <w:rsid w:val="007F674E"/>
    <w:rsid w:val="00801D2F"/>
    <w:rsid w:val="008166B3"/>
    <w:rsid w:val="008226E4"/>
    <w:rsid w:val="00837667"/>
    <w:rsid w:val="008441DA"/>
    <w:rsid w:val="00853BA7"/>
    <w:rsid w:val="00854DCD"/>
    <w:rsid w:val="0085679E"/>
    <w:rsid w:val="00863D60"/>
    <w:rsid w:val="00864E16"/>
    <w:rsid w:val="00870F29"/>
    <w:rsid w:val="00872D83"/>
    <w:rsid w:val="00873862"/>
    <w:rsid w:val="00880609"/>
    <w:rsid w:val="00896CA3"/>
    <w:rsid w:val="008B6368"/>
    <w:rsid w:val="008C3491"/>
    <w:rsid w:val="008D1577"/>
    <w:rsid w:val="008D3FDD"/>
    <w:rsid w:val="008D5F49"/>
    <w:rsid w:val="008D624F"/>
    <w:rsid w:val="008E0442"/>
    <w:rsid w:val="008E0472"/>
    <w:rsid w:val="008F01A6"/>
    <w:rsid w:val="008F644A"/>
    <w:rsid w:val="00900E56"/>
    <w:rsid w:val="00913D86"/>
    <w:rsid w:val="00914007"/>
    <w:rsid w:val="00915A62"/>
    <w:rsid w:val="00915F12"/>
    <w:rsid w:val="00922FCF"/>
    <w:rsid w:val="00927298"/>
    <w:rsid w:val="0094735D"/>
    <w:rsid w:val="00950780"/>
    <w:rsid w:val="00951BF7"/>
    <w:rsid w:val="0097780E"/>
    <w:rsid w:val="00981FD7"/>
    <w:rsid w:val="009A58D3"/>
    <w:rsid w:val="009B06FF"/>
    <w:rsid w:val="009B0E80"/>
    <w:rsid w:val="009B1848"/>
    <w:rsid w:val="009C7C06"/>
    <w:rsid w:val="009D4382"/>
    <w:rsid w:val="009D5D77"/>
    <w:rsid w:val="009E578C"/>
    <w:rsid w:val="00A0080F"/>
    <w:rsid w:val="00A015CE"/>
    <w:rsid w:val="00A0179E"/>
    <w:rsid w:val="00A06503"/>
    <w:rsid w:val="00A117EE"/>
    <w:rsid w:val="00A1319F"/>
    <w:rsid w:val="00A20570"/>
    <w:rsid w:val="00A21294"/>
    <w:rsid w:val="00A3427B"/>
    <w:rsid w:val="00A43714"/>
    <w:rsid w:val="00A514B6"/>
    <w:rsid w:val="00A571A1"/>
    <w:rsid w:val="00A84BCB"/>
    <w:rsid w:val="00A86A52"/>
    <w:rsid w:val="00A931F0"/>
    <w:rsid w:val="00A93611"/>
    <w:rsid w:val="00A960A5"/>
    <w:rsid w:val="00AA28AA"/>
    <w:rsid w:val="00AA39EF"/>
    <w:rsid w:val="00AA61F2"/>
    <w:rsid w:val="00AB139A"/>
    <w:rsid w:val="00AB4861"/>
    <w:rsid w:val="00AB77A0"/>
    <w:rsid w:val="00AC2546"/>
    <w:rsid w:val="00AD39B0"/>
    <w:rsid w:val="00AE4A69"/>
    <w:rsid w:val="00AE54EA"/>
    <w:rsid w:val="00AF1ABC"/>
    <w:rsid w:val="00B1791F"/>
    <w:rsid w:val="00B20623"/>
    <w:rsid w:val="00B339A8"/>
    <w:rsid w:val="00B345F0"/>
    <w:rsid w:val="00B41C66"/>
    <w:rsid w:val="00B616F8"/>
    <w:rsid w:val="00B61A18"/>
    <w:rsid w:val="00B65198"/>
    <w:rsid w:val="00B66E11"/>
    <w:rsid w:val="00B75262"/>
    <w:rsid w:val="00B80492"/>
    <w:rsid w:val="00B823DC"/>
    <w:rsid w:val="00BA03A5"/>
    <w:rsid w:val="00BA1415"/>
    <w:rsid w:val="00BB0B40"/>
    <w:rsid w:val="00BB1AE1"/>
    <w:rsid w:val="00BB4055"/>
    <w:rsid w:val="00BB41A7"/>
    <w:rsid w:val="00BC04D3"/>
    <w:rsid w:val="00BC077D"/>
    <w:rsid w:val="00BC499B"/>
    <w:rsid w:val="00BC7348"/>
    <w:rsid w:val="00BD220B"/>
    <w:rsid w:val="00BD4ED0"/>
    <w:rsid w:val="00BF1876"/>
    <w:rsid w:val="00BF66C4"/>
    <w:rsid w:val="00C27663"/>
    <w:rsid w:val="00C52C3A"/>
    <w:rsid w:val="00C62323"/>
    <w:rsid w:val="00C63AE1"/>
    <w:rsid w:val="00C75FFE"/>
    <w:rsid w:val="00C8267A"/>
    <w:rsid w:val="00C9571F"/>
    <w:rsid w:val="00CA43DB"/>
    <w:rsid w:val="00CA458B"/>
    <w:rsid w:val="00CA60BA"/>
    <w:rsid w:val="00CE2F1B"/>
    <w:rsid w:val="00CE7B96"/>
    <w:rsid w:val="00CF04BF"/>
    <w:rsid w:val="00CF1CD3"/>
    <w:rsid w:val="00CF293A"/>
    <w:rsid w:val="00CF599B"/>
    <w:rsid w:val="00D028C6"/>
    <w:rsid w:val="00D06A08"/>
    <w:rsid w:val="00D13422"/>
    <w:rsid w:val="00D1694D"/>
    <w:rsid w:val="00D1725D"/>
    <w:rsid w:val="00D315A6"/>
    <w:rsid w:val="00D34958"/>
    <w:rsid w:val="00D533BB"/>
    <w:rsid w:val="00D62885"/>
    <w:rsid w:val="00D7091A"/>
    <w:rsid w:val="00D75F77"/>
    <w:rsid w:val="00DA3597"/>
    <w:rsid w:val="00DB2F6F"/>
    <w:rsid w:val="00DB71CD"/>
    <w:rsid w:val="00DC1139"/>
    <w:rsid w:val="00DC2999"/>
    <w:rsid w:val="00DC2B84"/>
    <w:rsid w:val="00DC619B"/>
    <w:rsid w:val="00DE7572"/>
    <w:rsid w:val="00DF1C8B"/>
    <w:rsid w:val="00DF5230"/>
    <w:rsid w:val="00E05F1D"/>
    <w:rsid w:val="00E07002"/>
    <w:rsid w:val="00E0701B"/>
    <w:rsid w:val="00E10286"/>
    <w:rsid w:val="00E16EB1"/>
    <w:rsid w:val="00E16F11"/>
    <w:rsid w:val="00E21729"/>
    <w:rsid w:val="00E3042C"/>
    <w:rsid w:val="00E34B50"/>
    <w:rsid w:val="00E366B6"/>
    <w:rsid w:val="00E36B46"/>
    <w:rsid w:val="00E36FE1"/>
    <w:rsid w:val="00E4595D"/>
    <w:rsid w:val="00E510EB"/>
    <w:rsid w:val="00E64B3B"/>
    <w:rsid w:val="00E66E9B"/>
    <w:rsid w:val="00E766C3"/>
    <w:rsid w:val="00E83531"/>
    <w:rsid w:val="00E919D1"/>
    <w:rsid w:val="00E97DEA"/>
    <w:rsid w:val="00EA2F66"/>
    <w:rsid w:val="00EC7618"/>
    <w:rsid w:val="00EC7DE3"/>
    <w:rsid w:val="00ED37AA"/>
    <w:rsid w:val="00EE5F57"/>
    <w:rsid w:val="00EF17F9"/>
    <w:rsid w:val="00F104A2"/>
    <w:rsid w:val="00F1591A"/>
    <w:rsid w:val="00F20D81"/>
    <w:rsid w:val="00F35E7F"/>
    <w:rsid w:val="00F439CE"/>
    <w:rsid w:val="00F4658F"/>
    <w:rsid w:val="00F550E5"/>
    <w:rsid w:val="00F63111"/>
    <w:rsid w:val="00F9193E"/>
    <w:rsid w:val="00F931F8"/>
    <w:rsid w:val="00F93E25"/>
    <w:rsid w:val="00F95A7B"/>
    <w:rsid w:val="00FA7A29"/>
    <w:rsid w:val="00FB6F43"/>
    <w:rsid w:val="00FE345B"/>
    <w:rsid w:val="00FF3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45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B7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B77A0"/>
  </w:style>
  <w:style w:type="paragraph" w:styleId="a6">
    <w:name w:val="footer"/>
    <w:basedOn w:val="a"/>
    <w:link w:val="a7"/>
    <w:uiPriority w:val="99"/>
    <w:unhideWhenUsed/>
    <w:rsid w:val="00AB7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7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4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2013-04-26T15:08:00Z</dcterms:created>
  <dcterms:modified xsi:type="dcterms:W3CDTF">2013-06-24T05:33:00Z</dcterms:modified>
</cp:coreProperties>
</file>